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C92C" w14:textId="3BD152AE" w:rsidR="00316C23" w:rsidRPr="003609F2" w:rsidRDefault="00B308FA" w:rsidP="00145CB4">
      <w:pPr>
        <w:jc w:val="center"/>
        <w:rPr>
          <w:rFonts w:ascii="Arial" w:hAnsi="Arial"/>
          <w:b/>
          <w:iCs/>
          <w:color w:val="222222"/>
          <w:sz w:val="20"/>
          <w:szCs w:val="20"/>
        </w:rPr>
      </w:pPr>
      <w:r>
        <w:rPr>
          <w:rFonts w:ascii="Arial" w:hAnsi="Arial"/>
          <w:b/>
          <w:i/>
          <w:color w:val="222222"/>
          <w:sz w:val="20"/>
          <w:szCs w:val="20"/>
        </w:rPr>
        <w:t>Hourly Requirement</w:t>
      </w:r>
      <w:r w:rsidR="005E365B">
        <w:rPr>
          <w:rFonts w:ascii="Arial" w:hAnsi="Arial"/>
          <w:b/>
          <w:i/>
          <w:color w:val="222222"/>
          <w:sz w:val="20"/>
          <w:szCs w:val="20"/>
        </w:rPr>
        <w:t xml:space="preserve"> Breakdown and Cost Estimate </w:t>
      </w:r>
      <w:r w:rsidR="003609F2">
        <w:rPr>
          <w:rFonts w:ascii="Arial" w:hAnsi="Arial"/>
          <w:b/>
          <w:i/>
          <w:color w:val="222222"/>
          <w:sz w:val="20"/>
          <w:szCs w:val="20"/>
        </w:rPr>
        <w:br/>
      </w:r>
      <w:r w:rsidR="003609F2">
        <w:rPr>
          <w:rFonts w:ascii="Arial" w:hAnsi="Arial"/>
          <w:b/>
          <w:iCs/>
          <w:color w:val="222222"/>
          <w:sz w:val="20"/>
          <w:szCs w:val="20"/>
        </w:rPr>
        <w:t xml:space="preserve">Pricing is </w:t>
      </w:r>
      <w:r w:rsidR="00C533DE">
        <w:rPr>
          <w:rFonts w:ascii="Arial" w:hAnsi="Arial"/>
          <w:b/>
          <w:iCs/>
          <w:color w:val="222222"/>
          <w:sz w:val="20"/>
          <w:szCs w:val="20"/>
        </w:rPr>
        <w:t>straightforward</w:t>
      </w:r>
      <w:r w:rsidR="003609F2">
        <w:rPr>
          <w:rFonts w:ascii="Arial" w:hAnsi="Arial"/>
          <w:b/>
          <w:iCs/>
          <w:color w:val="222222"/>
          <w:sz w:val="20"/>
          <w:szCs w:val="20"/>
        </w:rPr>
        <w:t xml:space="preserve">: I charge directly for my time at my </w:t>
      </w:r>
      <w:r w:rsidR="00510C23">
        <w:rPr>
          <w:rFonts w:ascii="Arial" w:hAnsi="Arial"/>
          <w:b/>
          <w:iCs/>
          <w:color w:val="222222"/>
          <w:sz w:val="20"/>
          <w:szCs w:val="20"/>
        </w:rPr>
        <w:t>package</w:t>
      </w:r>
      <w:r w:rsidR="003609F2">
        <w:rPr>
          <w:rFonts w:ascii="Arial" w:hAnsi="Arial"/>
          <w:b/>
          <w:iCs/>
          <w:color w:val="222222"/>
          <w:sz w:val="20"/>
          <w:szCs w:val="20"/>
        </w:rPr>
        <w:t xml:space="preserve"> rate. </w:t>
      </w:r>
      <w:r w:rsidR="00C533DE">
        <w:rPr>
          <w:rFonts w:ascii="Arial" w:hAnsi="Arial"/>
          <w:b/>
          <w:iCs/>
          <w:color w:val="222222"/>
          <w:sz w:val="20"/>
          <w:szCs w:val="20"/>
        </w:rPr>
        <w:t>Simply purchases your session credits as you need them.</w:t>
      </w:r>
    </w:p>
    <w:p w14:paraId="427543E3" w14:textId="77777777" w:rsidR="00485716" w:rsidRDefault="00485716" w:rsidP="00FA765E">
      <w:pPr>
        <w:rPr>
          <w:rFonts w:ascii="Arial" w:hAnsi="Arial"/>
          <w:b/>
          <w:i/>
          <w:color w:val="222222"/>
          <w:sz w:val="20"/>
          <w:szCs w:val="20"/>
        </w:rPr>
      </w:pPr>
    </w:p>
    <w:p w14:paraId="07ACF007" w14:textId="1848C3B5" w:rsidR="00FA765E" w:rsidRPr="00857D04" w:rsidRDefault="00995CF5" w:rsidP="00FA765E">
      <w:pPr>
        <w:rPr>
          <w:rFonts w:ascii="Arial" w:hAnsi="Arial"/>
          <w:b/>
          <w:color w:val="222222"/>
          <w:sz w:val="20"/>
          <w:szCs w:val="20"/>
        </w:rPr>
      </w:pPr>
      <w:r>
        <w:rPr>
          <w:rFonts w:ascii="Arial" w:hAnsi="Arial"/>
          <w:b/>
          <w:i/>
          <w:color w:val="222222"/>
          <w:sz w:val="20"/>
          <w:szCs w:val="20"/>
        </w:rPr>
        <w:t>25</w:t>
      </w:r>
      <w:r w:rsidR="00FC2365">
        <w:rPr>
          <w:rFonts w:ascii="Arial" w:hAnsi="Arial"/>
          <w:b/>
          <w:i/>
          <w:color w:val="222222"/>
          <w:sz w:val="20"/>
          <w:szCs w:val="20"/>
        </w:rPr>
        <w:t xml:space="preserve"> </w:t>
      </w:r>
      <w:r w:rsidR="00FA765E">
        <w:rPr>
          <w:rFonts w:ascii="Arial" w:hAnsi="Arial"/>
          <w:b/>
          <w:i/>
          <w:color w:val="222222"/>
          <w:sz w:val="20"/>
          <w:szCs w:val="20"/>
        </w:rPr>
        <w:t>|</w:t>
      </w:r>
      <w:r w:rsidR="00FA765E" w:rsidRPr="00CB7CC1">
        <w:rPr>
          <w:rFonts w:ascii="Arial" w:hAnsi="Arial"/>
          <w:b/>
          <w:i/>
          <w:color w:val="222222"/>
          <w:sz w:val="20"/>
          <w:szCs w:val="20"/>
        </w:rPr>
        <w:t xml:space="preserve"> </w:t>
      </w:r>
      <w:r w:rsidR="00FA765E">
        <w:rPr>
          <w:rFonts w:ascii="Arial" w:hAnsi="Arial"/>
          <w:b/>
          <w:color w:val="222222"/>
          <w:sz w:val="20"/>
          <w:szCs w:val="20"/>
        </w:rPr>
        <w:t>Private</w:t>
      </w:r>
      <w:r w:rsidR="00FC2365">
        <w:rPr>
          <w:rFonts w:ascii="Arial" w:hAnsi="Arial"/>
          <w:b/>
          <w:color w:val="222222"/>
          <w:sz w:val="20"/>
          <w:szCs w:val="20"/>
        </w:rPr>
        <w:t xml:space="preserve"> or Semi-Private</w:t>
      </w:r>
      <w:r w:rsidR="00857D04">
        <w:rPr>
          <w:rFonts w:ascii="Arial" w:hAnsi="Arial"/>
          <w:b/>
          <w:color w:val="222222"/>
          <w:sz w:val="20"/>
          <w:szCs w:val="20"/>
        </w:rPr>
        <w:t xml:space="preserve"> Duet</w:t>
      </w:r>
      <w:r w:rsidR="00FA765E">
        <w:rPr>
          <w:rFonts w:ascii="Arial" w:hAnsi="Arial"/>
          <w:b/>
          <w:color w:val="222222"/>
          <w:sz w:val="20"/>
          <w:szCs w:val="20"/>
        </w:rPr>
        <w:t xml:space="preserve"> L</w:t>
      </w:r>
      <w:r w:rsidR="00FA765E" w:rsidRPr="00CB7CC1">
        <w:rPr>
          <w:rFonts w:ascii="Arial" w:hAnsi="Arial"/>
          <w:b/>
          <w:color w:val="222222"/>
          <w:sz w:val="20"/>
          <w:szCs w:val="20"/>
        </w:rPr>
        <w:t>essons</w:t>
      </w:r>
      <w:r w:rsidR="00FA765E">
        <w:rPr>
          <w:rFonts w:ascii="Arial" w:hAnsi="Arial"/>
          <w:b/>
          <w:color w:val="222222"/>
          <w:sz w:val="20"/>
          <w:szCs w:val="20"/>
        </w:rPr>
        <w:t xml:space="preserve"> </w:t>
      </w:r>
    </w:p>
    <w:p w14:paraId="042F9B38" w14:textId="549BFD22" w:rsidR="005E365B" w:rsidRDefault="005E365B" w:rsidP="00FA765E">
      <w:pPr>
        <w:rPr>
          <w:rFonts w:ascii="Arial" w:hAnsi="Arial"/>
          <w:color w:val="222222"/>
          <w:sz w:val="20"/>
          <w:szCs w:val="20"/>
        </w:rPr>
      </w:pPr>
      <w:r>
        <w:rPr>
          <w:rFonts w:ascii="Arial" w:hAnsi="Arial"/>
          <w:color w:val="222222"/>
          <w:sz w:val="20"/>
          <w:szCs w:val="20"/>
        </w:rPr>
        <w:t xml:space="preserve">(8) of these sessions can be with Austin </w:t>
      </w:r>
    </w:p>
    <w:p w14:paraId="0D7E46F2" w14:textId="053878CE" w:rsidR="00857D04" w:rsidRDefault="00857D04" w:rsidP="00FA765E">
      <w:pPr>
        <w:rPr>
          <w:rFonts w:ascii="Arial" w:hAnsi="Arial"/>
          <w:color w:val="222222"/>
          <w:sz w:val="20"/>
          <w:szCs w:val="20"/>
        </w:rPr>
      </w:pPr>
      <w:r>
        <w:rPr>
          <w:rFonts w:ascii="Arial" w:hAnsi="Arial"/>
          <w:color w:val="222222"/>
          <w:sz w:val="20"/>
          <w:szCs w:val="20"/>
        </w:rPr>
        <w:t>Lindsey: $80/private or $50/duet</w:t>
      </w:r>
    </w:p>
    <w:p w14:paraId="7F4ADD83" w14:textId="6D3DD109" w:rsidR="005E365B" w:rsidRDefault="00857D04" w:rsidP="00FA765E">
      <w:pPr>
        <w:rPr>
          <w:rFonts w:ascii="Arial" w:hAnsi="Arial"/>
          <w:color w:val="222222"/>
          <w:sz w:val="20"/>
          <w:szCs w:val="20"/>
        </w:rPr>
      </w:pPr>
      <w:r>
        <w:rPr>
          <w:rFonts w:ascii="Arial" w:hAnsi="Arial"/>
          <w:color w:val="222222"/>
          <w:sz w:val="20"/>
          <w:szCs w:val="20"/>
        </w:rPr>
        <w:t>Austin: $58.75/private or $35/duet</w:t>
      </w:r>
    </w:p>
    <w:p w14:paraId="5BC6E438" w14:textId="3E419CB9" w:rsidR="00857D04" w:rsidRDefault="00857D04" w:rsidP="00FA765E">
      <w:pPr>
        <w:rPr>
          <w:rFonts w:ascii="Arial" w:hAnsi="Arial"/>
          <w:i/>
          <w:iCs/>
          <w:color w:val="222222"/>
          <w:sz w:val="20"/>
          <w:szCs w:val="20"/>
        </w:rPr>
      </w:pPr>
      <w:r w:rsidRPr="00857D04">
        <w:rPr>
          <w:rFonts w:ascii="Arial" w:hAnsi="Arial"/>
          <w:i/>
          <w:iCs/>
          <w:color w:val="222222"/>
          <w:sz w:val="20"/>
          <w:szCs w:val="20"/>
        </w:rPr>
        <w:t>Cost: $1130 - $2000</w:t>
      </w:r>
    </w:p>
    <w:p w14:paraId="76854930" w14:textId="77777777" w:rsidR="00857D04" w:rsidRPr="00857D04" w:rsidRDefault="00857D04" w:rsidP="00FA765E">
      <w:pPr>
        <w:rPr>
          <w:rFonts w:ascii="Arial" w:hAnsi="Arial"/>
          <w:i/>
          <w:iCs/>
          <w:color w:val="222222"/>
          <w:sz w:val="20"/>
          <w:szCs w:val="20"/>
        </w:rPr>
      </w:pPr>
    </w:p>
    <w:p w14:paraId="1080EED3" w14:textId="5121877E" w:rsidR="00FA765E" w:rsidRDefault="00B05DE8" w:rsidP="00FA765E">
      <w:pPr>
        <w:rPr>
          <w:rFonts w:ascii="Arial" w:hAnsi="Arial"/>
          <w:color w:val="222222"/>
          <w:sz w:val="20"/>
          <w:szCs w:val="20"/>
        </w:rPr>
      </w:pPr>
      <w:r>
        <w:rPr>
          <w:rFonts w:ascii="Arial" w:hAnsi="Arial"/>
          <w:b/>
          <w:i/>
          <w:color w:val="222222"/>
          <w:sz w:val="20"/>
          <w:szCs w:val="20"/>
        </w:rPr>
        <w:t>50</w:t>
      </w:r>
      <w:r w:rsidR="00857D04">
        <w:rPr>
          <w:rFonts w:ascii="Arial" w:hAnsi="Arial"/>
          <w:b/>
          <w:i/>
          <w:color w:val="222222"/>
          <w:sz w:val="20"/>
          <w:szCs w:val="20"/>
        </w:rPr>
        <w:t xml:space="preserve"> </w:t>
      </w:r>
      <w:r w:rsidR="00FA765E">
        <w:rPr>
          <w:rFonts w:ascii="Arial" w:hAnsi="Arial"/>
          <w:b/>
          <w:i/>
          <w:color w:val="222222"/>
          <w:sz w:val="20"/>
          <w:szCs w:val="20"/>
        </w:rPr>
        <w:t>|</w:t>
      </w:r>
      <w:r w:rsidR="00FA765E" w:rsidRPr="00476CFC">
        <w:rPr>
          <w:rFonts w:ascii="Arial" w:hAnsi="Arial"/>
          <w:b/>
          <w:i/>
          <w:color w:val="222222"/>
          <w:sz w:val="20"/>
          <w:szCs w:val="20"/>
        </w:rPr>
        <w:t xml:space="preserve"> </w:t>
      </w:r>
      <w:r>
        <w:rPr>
          <w:rFonts w:ascii="Arial" w:hAnsi="Arial"/>
          <w:b/>
          <w:color w:val="222222"/>
          <w:sz w:val="20"/>
          <w:szCs w:val="20"/>
        </w:rPr>
        <w:t>Apparatus Classes</w:t>
      </w:r>
      <w:r w:rsidR="00FA765E">
        <w:rPr>
          <w:rFonts w:ascii="Arial" w:hAnsi="Arial"/>
          <w:b/>
          <w:color w:val="222222"/>
          <w:sz w:val="20"/>
          <w:szCs w:val="20"/>
        </w:rPr>
        <w:t xml:space="preserve"> </w:t>
      </w:r>
      <w:r w:rsidRPr="00B05DE8">
        <w:rPr>
          <w:rFonts w:ascii="Arial" w:hAnsi="Arial"/>
          <w:b/>
          <w:i/>
          <w:iCs/>
          <w:color w:val="222222"/>
          <w:sz w:val="20"/>
          <w:szCs w:val="20"/>
        </w:rPr>
        <w:t>$1900</w:t>
      </w:r>
    </w:p>
    <w:p w14:paraId="3D8B536C" w14:textId="778942DF" w:rsidR="00857D04" w:rsidRDefault="00857D04" w:rsidP="00FA765E">
      <w:pPr>
        <w:rPr>
          <w:rFonts w:ascii="Arial" w:hAnsi="Arial"/>
          <w:color w:val="222222"/>
          <w:sz w:val="20"/>
          <w:szCs w:val="20"/>
        </w:rPr>
      </w:pPr>
      <w:r>
        <w:rPr>
          <w:rFonts w:ascii="Arial" w:hAnsi="Arial"/>
          <w:color w:val="222222"/>
          <w:sz w:val="20"/>
          <w:szCs w:val="20"/>
        </w:rPr>
        <w:t xml:space="preserve">(15) of these can be with Austin </w:t>
      </w:r>
    </w:p>
    <w:p w14:paraId="67D767E9" w14:textId="3DD8AB31" w:rsidR="00857D04" w:rsidRDefault="00857D04" w:rsidP="00FA765E">
      <w:pPr>
        <w:rPr>
          <w:rFonts w:ascii="Arial" w:hAnsi="Arial"/>
          <w:color w:val="222222"/>
          <w:sz w:val="20"/>
          <w:szCs w:val="20"/>
        </w:rPr>
      </w:pPr>
      <w:r>
        <w:rPr>
          <w:rFonts w:ascii="Arial" w:hAnsi="Arial"/>
          <w:color w:val="222222"/>
          <w:sz w:val="20"/>
          <w:szCs w:val="20"/>
        </w:rPr>
        <w:t>Lindsey: $38/class</w:t>
      </w:r>
    </w:p>
    <w:p w14:paraId="3C2C4866" w14:textId="204F2414" w:rsidR="00857D04" w:rsidRDefault="00857D04" w:rsidP="00FA765E">
      <w:pPr>
        <w:rPr>
          <w:rFonts w:ascii="Arial" w:hAnsi="Arial"/>
          <w:color w:val="222222"/>
          <w:sz w:val="20"/>
          <w:szCs w:val="20"/>
        </w:rPr>
      </w:pPr>
      <w:r>
        <w:rPr>
          <w:rFonts w:ascii="Arial" w:hAnsi="Arial"/>
          <w:color w:val="222222"/>
          <w:sz w:val="20"/>
          <w:szCs w:val="20"/>
        </w:rPr>
        <w:t>Austin: $25/class</w:t>
      </w:r>
    </w:p>
    <w:p w14:paraId="6C3C40A1" w14:textId="76262C3C" w:rsidR="00857D04" w:rsidRPr="00857D04" w:rsidRDefault="00857D04" w:rsidP="00FA765E">
      <w:pPr>
        <w:rPr>
          <w:rFonts w:ascii="Arial" w:hAnsi="Arial"/>
          <w:i/>
          <w:iCs/>
          <w:color w:val="222222"/>
          <w:sz w:val="20"/>
          <w:szCs w:val="20"/>
        </w:rPr>
      </w:pPr>
      <w:r>
        <w:rPr>
          <w:rFonts w:ascii="Arial" w:hAnsi="Arial"/>
          <w:i/>
          <w:iCs/>
          <w:color w:val="222222"/>
          <w:sz w:val="20"/>
          <w:szCs w:val="20"/>
        </w:rPr>
        <w:t>Cost: $1705 - $1900</w:t>
      </w:r>
    </w:p>
    <w:p w14:paraId="59EB4A53" w14:textId="77777777" w:rsidR="00857D04" w:rsidRDefault="00857D04" w:rsidP="00FA765E">
      <w:pPr>
        <w:rPr>
          <w:rFonts w:ascii="Arial" w:hAnsi="Arial"/>
          <w:color w:val="222222"/>
          <w:sz w:val="20"/>
          <w:szCs w:val="20"/>
        </w:rPr>
      </w:pPr>
    </w:p>
    <w:p w14:paraId="5C2E3B62" w14:textId="77777777" w:rsidR="00857D04" w:rsidRDefault="00B05DE8" w:rsidP="00FA765E">
      <w:pPr>
        <w:rPr>
          <w:rFonts w:ascii="Arial" w:hAnsi="Arial"/>
          <w:b/>
          <w:i/>
          <w:iCs/>
          <w:color w:val="222222"/>
          <w:sz w:val="20"/>
          <w:szCs w:val="20"/>
        </w:rPr>
      </w:pPr>
      <w:r>
        <w:rPr>
          <w:rFonts w:ascii="Arial" w:hAnsi="Arial"/>
          <w:b/>
          <w:i/>
          <w:color w:val="222222"/>
          <w:sz w:val="20"/>
          <w:szCs w:val="20"/>
        </w:rPr>
        <w:t>25 |</w:t>
      </w:r>
      <w:r w:rsidRPr="00476CFC">
        <w:rPr>
          <w:rFonts w:ascii="Arial" w:hAnsi="Arial"/>
          <w:b/>
          <w:i/>
          <w:color w:val="222222"/>
          <w:sz w:val="20"/>
          <w:szCs w:val="20"/>
        </w:rPr>
        <w:t xml:space="preserve"> </w:t>
      </w:r>
      <w:r>
        <w:rPr>
          <w:rFonts w:ascii="Arial" w:hAnsi="Arial"/>
          <w:b/>
          <w:color w:val="222222"/>
          <w:sz w:val="20"/>
          <w:szCs w:val="20"/>
        </w:rPr>
        <w:t xml:space="preserve">Mat Classes </w:t>
      </w:r>
      <w:r w:rsidRPr="00B05DE8">
        <w:rPr>
          <w:rFonts w:ascii="Arial" w:hAnsi="Arial"/>
          <w:b/>
          <w:i/>
          <w:iCs/>
          <w:color w:val="222222"/>
          <w:sz w:val="20"/>
          <w:szCs w:val="20"/>
        </w:rPr>
        <w:t>$375</w:t>
      </w:r>
    </w:p>
    <w:p w14:paraId="24632993" w14:textId="77777777" w:rsidR="00857D04" w:rsidRDefault="00857D04" w:rsidP="00857D04">
      <w:pPr>
        <w:rPr>
          <w:rFonts w:ascii="Arial" w:hAnsi="Arial"/>
          <w:bCs/>
          <w:color w:val="222222"/>
          <w:sz w:val="20"/>
          <w:szCs w:val="20"/>
        </w:rPr>
      </w:pPr>
      <w:r>
        <w:rPr>
          <w:rFonts w:ascii="Arial" w:hAnsi="Arial"/>
          <w:bCs/>
          <w:color w:val="222222"/>
          <w:sz w:val="20"/>
          <w:szCs w:val="20"/>
        </w:rPr>
        <w:t xml:space="preserve">$15/class </w:t>
      </w:r>
    </w:p>
    <w:p w14:paraId="7583B0FD" w14:textId="514213CF" w:rsidR="00857D04" w:rsidRPr="00B308FA" w:rsidRDefault="00857D04" w:rsidP="00FA765E">
      <w:pPr>
        <w:rPr>
          <w:rFonts w:ascii="Arial" w:hAnsi="Arial"/>
          <w:i/>
          <w:iCs/>
          <w:color w:val="222222"/>
          <w:sz w:val="20"/>
          <w:szCs w:val="20"/>
        </w:rPr>
      </w:pPr>
      <w:r w:rsidRPr="00B308FA">
        <w:rPr>
          <w:rFonts w:ascii="Arial" w:hAnsi="Arial"/>
          <w:bCs/>
          <w:i/>
          <w:iCs/>
          <w:color w:val="222222"/>
          <w:sz w:val="20"/>
          <w:szCs w:val="20"/>
        </w:rPr>
        <w:t>Cos</w:t>
      </w:r>
      <w:r w:rsidR="00B5705A">
        <w:rPr>
          <w:rFonts w:ascii="Arial" w:hAnsi="Arial"/>
          <w:bCs/>
          <w:i/>
          <w:iCs/>
          <w:color w:val="222222"/>
          <w:sz w:val="20"/>
          <w:szCs w:val="20"/>
        </w:rPr>
        <w:t>t</w:t>
      </w:r>
      <w:r w:rsidRPr="00B308FA">
        <w:rPr>
          <w:rFonts w:ascii="Arial" w:hAnsi="Arial"/>
          <w:bCs/>
          <w:i/>
          <w:iCs/>
          <w:color w:val="222222"/>
          <w:sz w:val="20"/>
          <w:szCs w:val="20"/>
        </w:rPr>
        <w:t xml:space="preserve">: </w:t>
      </w:r>
      <w:r w:rsidR="00B308FA" w:rsidRPr="00B308FA">
        <w:rPr>
          <w:rFonts w:ascii="Arial" w:hAnsi="Arial"/>
          <w:bCs/>
          <w:i/>
          <w:iCs/>
          <w:color w:val="222222"/>
          <w:sz w:val="20"/>
          <w:szCs w:val="20"/>
        </w:rPr>
        <w:t>$375</w:t>
      </w:r>
      <w:r w:rsidR="00B05DE8" w:rsidRPr="00B308FA">
        <w:rPr>
          <w:rFonts w:ascii="Arial" w:hAnsi="Arial"/>
          <w:b/>
          <w:i/>
          <w:iCs/>
          <w:color w:val="222222"/>
          <w:sz w:val="20"/>
          <w:szCs w:val="20"/>
        </w:rPr>
        <w:br/>
      </w:r>
    </w:p>
    <w:p w14:paraId="305E056D" w14:textId="3D4D74AD" w:rsidR="00B05DE8" w:rsidRPr="00B5705A" w:rsidRDefault="00B308FA" w:rsidP="00FA765E">
      <w:pPr>
        <w:rPr>
          <w:rFonts w:ascii="Arial" w:hAnsi="Arial"/>
          <w:bCs/>
          <w:color w:val="222222"/>
          <w:sz w:val="20"/>
          <w:szCs w:val="20"/>
        </w:rPr>
      </w:pPr>
      <w:r>
        <w:rPr>
          <w:rFonts w:ascii="Arial" w:hAnsi="Arial"/>
          <w:b/>
          <w:i/>
          <w:color w:val="222222"/>
          <w:sz w:val="20"/>
          <w:szCs w:val="20"/>
        </w:rPr>
        <w:t>48</w:t>
      </w:r>
      <w:r w:rsidR="00B05DE8">
        <w:rPr>
          <w:rFonts w:ascii="Arial" w:hAnsi="Arial"/>
          <w:b/>
          <w:i/>
          <w:color w:val="222222"/>
          <w:sz w:val="20"/>
          <w:szCs w:val="20"/>
        </w:rPr>
        <w:t xml:space="preserve"> |</w:t>
      </w:r>
      <w:r w:rsidR="00B05DE8" w:rsidRPr="002B0CB4">
        <w:rPr>
          <w:rFonts w:ascii="Arial" w:hAnsi="Arial"/>
          <w:b/>
          <w:i/>
          <w:color w:val="222222"/>
          <w:sz w:val="20"/>
          <w:szCs w:val="20"/>
        </w:rPr>
        <w:t xml:space="preserve"> </w:t>
      </w:r>
      <w:r w:rsidR="00FE5176">
        <w:rPr>
          <w:rFonts w:ascii="Arial" w:hAnsi="Arial"/>
          <w:b/>
          <w:color w:val="222222"/>
          <w:sz w:val="20"/>
          <w:szCs w:val="20"/>
        </w:rPr>
        <w:t>Apprentice L</w:t>
      </w:r>
      <w:r w:rsidR="00457927">
        <w:rPr>
          <w:rFonts w:ascii="Arial" w:hAnsi="Arial"/>
          <w:b/>
          <w:color w:val="222222"/>
          <w:sz w:val="20"/>
          <w:szCs w:val="20"/>
        </w:rPr>
        <w:t xml:space="preserve">ab </w:t>
      </w:r>
      <w:r w:rsidR="00B05DE8">
        <w:rPr>
          <w:rFonts w:ascii="Arial" w:hAnsi="Arial"/>
          <w:b/>
          <w:color w:val="222222"/>
          <w:sz w:val="20"/>
          <w:szCs w:val="20"/>
        </w:rPr>
        <w:t xml:space="preserve"> </w:t>
      </w:r>
      <w:r w:rsidR="00B5705A">
        <w:rPr>
          <w:rFonts w:ascii="Arial" w:hAnsi="Arial"/>
          <w:b/>
          <w:color w:val="222222"/>
          <w:sz w:val="20"/>
          <w:szCs w:val="20"/>
        </w:rPr>
        <w:br/>
      </w:r>
      <w:r w:rsidR="00B5705A">
        <w:rPr>
          <w:rFonts w:ascii="Arial" w:hAnsi="Arial"/>
          <w:bCs/>
          <w:color w:val="222222"/>
          <w:sz w:val="20"/>
          <w:szCs w:val="20"/>
        </w:rPr>
        <w:t xml:space="preserve">These meetings will </w:t>
      </w:r>
      <w:r w:rsidR="008C69B0">
        <w:rPr>
          <w:rFonts w:ascii="Arial" w:hAnsi="Arial"/>
          <w:bCs/>
          <w:color w:val="222222"/>
          <w:sz w:val="20"/>
          <w:szCs w:val="20"/>
        </w:rPr>
        <w:t xml:space="preserve">offer a deep dive into the exercise repertoire on all apparatus and discussions to both anticipate and answer all your questions. </w:t>
      </w:r>
    </w:p>
    <w:p w14:paraId="29568193" w14:textId="721B97B4" w:rsidR="00B308FA" w:rsidRDefault="00B308FA" w:rsidP="00FA765E">
      <w:pPr>
        <w:rPr>
          <w:rFonts w:ascii="Arial" w:hAnsi="Arial"/>
          <w:color w:val="222222"/>
          <w:sz w:val="20"/>
          <w:szCs w:val="20"/>
        </w:rPr>
      </w:pPr>
      <w:r>
        <w:rPr>
          <w:rFonts w:ascii="Arial" w:hAnsi="Arial"/>
          <w:color w:val="222222"/>
          <w:sz w:val="20"/>
          <w:szCs w:val="20"/>
        </w:rPr>
        <w:t>$</w:t>
      </w:r>
      <w:r w:rsidR="00457927">
        <w:rPr>
          <w:rFonts w:ascii="Arial" w:hAnsi="Arial"/>
          <w:color w:val="222222"/>
          <w:sz w:val="20"/>
          <w:szCs w:val="20"/>
        </w:rPr>
        <w:t>38</w:t>
      </w:r>
      <w:r>
        <w:rPr>
          <w:rFonts w:ascii="Arial" w:hAnsi="Arial"/>
          <w:color w:val="222222"/>
          <w:sz w:val="20"/>
          <w:szCs w:val="20"/>
        </w:rPr>
        <w:t>/</w:t>
      </w:r>
      <w:r w:rsidR="00457927">
        <w:rPr>
          <w:rFonts w:ascii="Arial" w:hAnsi="Arial"/>
          <w:color w:val="222222"/>
          <w:sz w:val="20"/>
          <w:szCs w:val="20"/>
        </w:rPr>
        <w:t xml:space="preserve">lab (usually one but sometimes we will do two labs </w:t>
      </w:r>
      <w:proofErr w:type="gramStart"/>
      <w:r w:rsidR="00457927">
        <w:rPr>
          <w:rFonts w:ascii="Arial" w:hAnsi="Arial"/>
          <w:color w:val="222222"/>
          <w:sz w:val="20"/>
          <w:szCs w:val="20"/>
        </w:rPr>
        <w:t>back to back</w:t>
      </w:r>
      <w:proofErr w:type="gramEnd"/>
      <w:r w:rsidR="00457927">
        <w:rPr>
          <w:rFonts w:ascii="Arial" w:hAnsi="Arial"/>
          <w:color w:val="222222"/>
          <w:sz w:val="20"/>
          <w:szCs w:val="20"/>
        </w:rPr>
        <w:t>!)</w:t>
      </w:r>
    </w:p>
    <w:p w14:paraId="1E714507" w14:textId="157F9058" w:rsidR="00B308FA" w:rsidRDefault="00B308FA" w:rsidP="00FA765E">
      <w:pPr>
        <w:rPr>
          <w:rFonts w:ascii="Arial" w:hAnsi="Arial"/>
          <w:i/>
          <w:iCs/>
          <w:color w:val="222222"/>
          <w:sz w:val="20"/>
          <w:szCs w:val="20"/>
        </w:rPr>
      </w:pPr>
      <w:r>
        <w:rPr>
          <w:rFonts w:ascii="Arial" w:hAnsi="Arial"/>
          <w:i/>
          <w:iCs/>
          <w:color w:val="222222"/>
          <w:sz w:val="20"/>
          <w:szCs w:val="20"/>
        </w:rPr>
        <w:t>Cost: $</w:t>
      </w:r>
      <w:r w:rsidR="00457927">
        <w:rPr>
          <w:rFonts w:ascii="Arial" w:hAnsi="Arial"/>
          <w:i/>
          <w:iCs/>
          <w:color w:val="222222"/>
          <w:sz w:val="20"/>
          <w:szCs w:val="20"/>
        </w:rPr>
        <w:t>1824</w:t>
      </w:r>
    </w:p>
    <w:p w14:paraId="42D2D23F" w14:textId="77777777" w:rsidR="003609F2" w:rsidRPr="00B308FA" w:rsidRDefault="003609F2" w:rsidP="00FA765E">
      <w:pPr>
        <w:rPr>
          <w:rFonts w:ascii="Arial" w:hAnsi="Arial"/>
          <w:i/>
          <w:iCs/>
          <w:color w:val="222222"/>
          <w:sz w:val="20"/>
          <w:szCs w:val="20"/>
        </w:rPr>
      </w:pPr>
    </w:p>
    <w:p w14:paraId="3D56C38F" w14:textId="0705865D" w:rsidR="00FA765E" w:rsidRDefault="00FA765E" w:rsidP="00FA765E">
      <w:pPr>
        <w:rPr>
          <w:rFonts w:ascii="Arial" w:hAnsi="Arial"/>
          <w:color w:val="222222"/>
          <w:sz w:val="20"/>
          <w:szCs w:val="20"/>
        </w:rPr>
      </w:pPr>
      <w:r w:rsidRPr="00476CFC">
        <w:rPr>
          <w:rFonts w:ascii="Arial" w:hAnsi="Arial"/>
          <w:b/>
          <w:i/>
          <w:color w:val="222222"/>
          <w:sz w:val="20"/>
          <w:szCs w:val="20"/>
        </w:rPr>
        <w:t>120</w:t>
      </w:r>
      <w:r w:rsidR="003609F2">
        <w:rPr>
          <w:rFonts w:ascii="Arial" w:hAnsi="Arial"/>
          <w:b/>
          <w:i/>
          <w:color w:val="222222"/>
          <w:sz w:val="20"/>
          <w:szCs w:val="20"/>
        </w:rPr>
        <w:t xml:space="preserve"> </w:t>
      </w:r>
      <w:r>
        <w:rPr>
          <w:rFonts w:ascii="Arial" w:hAnsi="Arial"/>
          <w:b/>
          <w:i/>
          <w:color w:val="222222"/>
          <w:sz w:val="20"/>
          <w:szCs w:val="20"/>
        </w:rPr>
        <w:t>|</w:t>
      </w:r>
      <w:r w:rsidRPr="00476CFC">
        <w:rPr>
          <w:rFonts w:ascii="Arial" w:hAnsi="Arial"/>
          <w:b/>
          <w:color w:val="222222"/>
          <w:sz w:val="20"/>
          <w:szCs w:val="20"/>
        </w:rPr>
        <w:t xml:space="preserve"> Independent Workouts </w:t>
      </w:r>
    </w:p>
    <w:p w14:paraId="5BDE29C4" w14:textId="2CD89EEB" w:rsidR="001C1CC1" w:rsidRDefault="001C1CC1" w:rsidP="00FA765E">
      <w:pPr>
        <w:rPr>
          <w:rFonts w:ascii="Arial" w:hAnsi="Arial"/>
          <w:i/>
          <w:iCs/>
          <w:color w:val="222222"/>
          <w:sz w:val="20"/>
          <w:szCs w:val="20"/>
        </w:rPr>
      </w:pPr>
      <w:r>
        <w:rPr>
          <w:rFonts w:ascii="Arial" w:hAnsi="Arial"/>
          <w:i/>
          <w:iCs/>
          <w:color w:val="222222"/>
          <w:sz w:val="20"/>
          <w:szCs w:val="20"/>
        </w:rPr>
        <w:t xml:space="preserve">No charge </w:t>
      </w:r>
    </w:p>
    <w:p w14:paraId="0D5563A8" w14:textId="77777777" w:rsidR="003609F2" w:rsidRPr="001C1CC1" w:rsidRDefault="003609F2" w:rsidP="00FA765E">
      <w:pPr>
        <w:rPr>
          <w:rFonts w:ascii="Arial" w:hAnsi="Arial"/>
          <w:i/>
          <w:iCs/>
          <w:color w:val="222222"/>
          <w:sz w:val="20"/>
          <w:szCs w:val="20"/>
        </w:rPr>
      </w:pPr>
    </w:p>
    <w:p w14:paraId="7C2A8E63" w14:textId="455F65EB" w:rsidR="001C1CC1" w:rsidRPr="001C1CC1" w:rsidRDefault="00FA765E" w:rsidP="00FA765E">
      <w:pPr>
        <w:rPr>
          <w:rFonts w:ascii="Arial" w:hAnsi="Arial"/>
          <w:b/>
          <w:color w:val="222222"/>
          <w:sz w:val="20"/>
          <w:szCs w:val="20"/>
        </w:rPr>
      </w:pPr>
      <w:r>
        <w:rPr>
          <w:rFonts w:ascii="Arial" w:hAnsi="Arial"/>
          <w:b/>
          <w:i/>
          <w:color w:val="222222"/>
          <w:sz w:val="20"/>
          <w:szCs w:val="20"/>
        </w:rPr>
        <w:t>50</w:t>
      </w:r>
      <w:r w:rsidR="00EF5F50">
        <w:rPr>
          <w:rFonts w:ascii="Arial" w:hAnsi="Arial"/>
          <w:b/>
          <w:i/>
          <w:color w:val="222222"/>
          <w:sz w:val="20"/>
          <w:szCs w:val="20"/>
        </w:rPr>
        <w:t xml:space="preserve"> </w:t>
      </w:r>
      <w:r>
        <w:rPr>
          <w:rFonts w:ascii="Arial" w:hAnsi="Arial"/>
          <w:b/>
          <w:i/>
          <w:color w:val="222222"/>
          <w:sz w:val="20"/>
          <w:szCs w:val="20"/>
        </w:rPr>
        <w:t>|</w:t>
      </w:r>
      <w:r w:rsidRPr="00476CFC">
        <w:rPr>
          <w:rFonts w:ascii="Arial" w:hAnsi="Arial"/>
          <w:b/>
          <w:i/>
          <w:color w:val="222222"/>
          <w:sz w:val="20"/>
          <w:szCs w:val="20"/>
        </w:rPr>
        <w:t xml:space="preserve"> </w:t>
      </w:r>
      <w:r w:rsidR="00B05DE8">
        <w:rPr>
          <w:rFonts w:ascii="Arial" w:hAnsi="Arial"/>
          <w:b/>
          <w:color w:val="222222"/>
          <w:sz w:val="20"/>
          <w:szCs w:val="20"/>
        </w:rPr>
        <w:t>Assistant Teaching</w:t>
      </w:r>
      <w:r w:rsidR="001C1CC1">
        <w:rPr>
          <w:rFonts w:ascii="Arial" w:hAnsi="Arial"/>
          <w:b/>
          <w:color w:val="222222"/>
          <w:sz w:val="20"/>
          <w:szCs w:val="20"/>
        </w:rPr>
        <w:br/>
      </w:r>
      <w:r w:rsidR="001C1CC1">
        <w:rPr>
          <w:rFonts w:ascii="Arial" w:hAnsi="Arial"/>
          <w:bCs/>
          <w:color w:val="222222"/>
          <w:sz w:val="20"/>
          <w:szCs w:val="20"/>
        </w:rPr>
        <w:t xml:space="preserve">Guided teaching experiences where you will </w:t>
      </w:r>
      <w:r w:rsidR="00457927">
        <w:rPr>
          <w:rFonts w:ascii="Arial" w:hAnsi="Arial"/>
          <w:bCs/>
          <w:color w:val="222222"/>
          <w:sz w:val="20"/>
          <w:szCs w:val="20"/>
        </w:rPr>
        <w:t xml:space="preserve">assist me and </w:t>
      </w:r>
      <w:r w:rsidR="001C1CC1">
        <w:rPr>
          <w:rFonts w:ascii="Arial" w:hAnsi="Arial"/>
          <w:bCs/>
          <w:color w:val="222222"/>
          <w:sz w:val="20"/>
          <w:szCs w:val="20"/>
        </w:rPr>
        <w:t xml:space="preserve">have the opportunity to lead clients through a series and offer a second set of hands for tactile cueing </w:t>
      </w:r>
    </w:p>
    <w:p w14:paraId="631EC47F" w14:textId="1FDCE60C" w:rsidR="001C1CC1" w:rsidRDefault="001C1CC1" w:rsidP="00FA765E">
      <w:pPr>
        <w:rPr>
          <w:rFonts w:ascii="Arial" w:hAnsi="Arial"/>
          <w:bCs/>
          <w:i/>
          <w:iCs/>
          <w:color w:val="222222"/>
          <w:sz w:val="20"/>
          <w:szCs w:val="20"/>
        </w:rPr>
      </w:pPr>
      <w:r>
        <w:rPr>
          <w:rFonts w:ascii="Arial" w:hAnsi="Arial"/>
          <w:bCs/>
          <w:i/>
          <w:iCs/>
          <w:color w:val="222222"/>
          <w:sz w:val="20"/>
          <w:szCs w:val="20"/>
        </w:rPr>
        <w:t xml:space="preserve">No charge </w:t>
      </w:r>
    </w:p>
    <w:p w14:paraId="78720ECE" w14:textId="77777777" w:rsidR="003609F2" w:rsidRPr="001C1CC1" w:rsidRDefault="003609F2" w:rsidP="00FA765E">
      <w:pPr>
        <w:rPr>
          <w:rFonts w:ascii="Arial" w:hAnsi="Arial"/>
          <w:bCs/>
          <w:i/>
          <w:iCs/>
          <w:color w:val="222222"/>
          <w:sz w:val="20"/>
          <w:szCs w:val="20"/>
        </w:rPr>
      </w:pPr>
    </w:p>
    <w:p w14:paraId="3F8FD074" w14:textId="72C8DC71" w:rsidR="00FA765E" w:rsidRDefault="00FA765E" w:rsidP="00FA765E">
      <w:pPr>
        <w:rPr>
          <w:rFonts w:ascii="Arial" w:hAnsi="Arial"/>
          <w:b/>
          <w:color w:val="222222"/>
          <w:sz w:val="20"/>
          <w:szCs w:val="20"/>
        </w:rPr>
      </w:pPr>
      <w:r w:rsidRPr="002B0CB4">
        <w:rPr>
          <w:rFonts w:ascii="Arial" w:hAnsi="Arial"/>
          <w:b/>
          <w:i/>
          <w:color w:val="222222"/>
          <w:sz w:val="20"/>
          <w:szCs w:val="20"/>
        </w:rPr>
        <w:t>150</w:t>
      </w:r>
      <w:r w:rsidR="003609F2">
        <w:rPr>
          <w:rFonts w:ascii="Arial" w:hAnsi="Arial"/>
          <w:b/>
          <w:i/>
          <w:color w:val="222222"/>
          <w:sz w:val="20"/>
          <w:szCs w:val="20"/>
        </w:rPr>
        <w:t xml:space="preserve"> </w:t>
      </w:r>
      <w:r>
        <w:rPr>
          <w:rFonts w:ascii="Arial" w:hAnsi="Arial"/>
          <w:b/>
          <w:i/>
          <w:color w:val="222222"/>
          <w:sz w:val="20"/>
          <w:szCs w:val="20"/>
        </w:rPr>
        <w:t>|</w:t>
      </w:r>
      <w:r w:rsidRPr="002B0CB4">
        <w:rPr>
          <w:rFonts w:ascii="Arial" w:hAnsi="Arial"/>
          <w:b/>
          <w:i/>
          <w:color w:val="222222"/>
          <w:sz w:val="20"/>
          <w:szCs w:val="20"/>
        </w:rPr>
        <w:t xml:space="preserve"> </w:t>
      </w:r>
      <w:r>
        <w:rPr>
          <w:rFonts w:ascii="Arial" w:hAnsi="Arial"/>
          <w:b/>
          <w:color w:val="222222"/>
          <w:sz w:val="20"/>
          <w:szCs w:val="20"/>
        </w:rPr>
        <w:t>O</w:t>
      </w:r>
      <w:r w:rsidRPr="002B0CB4">
        <w:rPr>
          <w:rFonts w:ascii="Arial" w:hAnsi="Arial"/>
          <w:b/>
          <w:color w:val="222222"/>
          <w:sz w:val="20"/>
          <w:szCs w:val="20"/>
        </w:rPr>
        <w:t>bservation</w:t>
      </w:r>
    </w:p>
    <w:p w14:paraId="1EBDDF9A" w14:textId="151C4CE2" w:rsidR="00DD4BD5" w:rsidRPr="00DD4BD5" w:rsidRDefault="00DD4BD5" w:rsidP="00FA765E">
      <w:pPr>
        <w:rPr>
          <w:rFonts w:ascii="Arial" w:hAnsi="Arial"/>
          <w:bCs/>
          <w:color w:val="222222"/>
          <w:sz w:val="20"/>
          <w:szCs w:val="20"/>
        </w:rPr>
      </w:pPr>
      <w:r>
        <w:rPr>
          <w:rFonts w:ascii="Arial" w:hAnsi="Arial"/>
          <w:bCs/>
          <w:color w:val="222222"/>
          <w:sz w:val="20"/>
          <w:szCs w:val="20"/>
        </w:rPr>
        <w:t xml:space="preserve">Up to 25 hours observing Austin can count. </w:t>
      </w:r>
    </w:p>
    <w:p w14:paraId="65B92457" w14:textId="1681052D" w:rsidR="001C1CC1" w:rsidRDefault="001C1CC1" w:rsidP="00FA765E">
      <w:pPr>
        <w:rPr>
          <w:rFonts w:ascii="Arial" w:hAnsi="Arial"/>
          <w:i/>
          <w:iCs/>
          <w:color w:val="222222"/>
          <w:sz w:val="20"/>
          <w:szCs w:val="20"/>
        </w:rPr>
      </w:pPr>
      <w:r>
        <w:rPr>
          <w:rFonts w:ascii="Arial" w:hAnsi="Arial"/>
          <w:i/>
          <w:iCs/>
          <w:color w:val="222222"/>
          <w:sz w:val="20"/>
          <w:szCs w:val="20"/>
        </w:rPr>
        <w:t xml:space="preserve">No charge </w:t>
      </w:r>
    </w:p>
    <w:p w14:paraId="6EB04FA2" w14:textId="77777777" w:rsidR="003609F2" w:rsidRPr="001C1CC1" w:rsidRDefault="003609F2" w:rsidP="00FA765E">
      <w:pPr>
        <w:rPr>
          <w:rFonts w:ascii="Arial" w:hAnsi="Arial"/>
          <w:i/>
          <w:iCs/>
          <w:color w:val="222222"/>
          <w:sz w:val="20"/>
          <w:szCs w:val="20"/>
        </w:rPr>
      </w:pPr>
    </w:p>
    <w:p w14:paraId="0B3CCFE1" w14:textId="46995F80" w:rsidR="00FA765E" w:rsidRDefault="00FA765E" w:rsidP="00FA765E">
      <w:pPr>
        <w:rPr>
          <w:rFonts w:ascii="Arial" w:hAnsi="Arial"/>
          <w:color w:val="222222"/>
          <w:sz w:val="20"/>
          <w:szCs w:val="20"/>
        </w:rPr>
      </w:pPr>
      <w:r w:rsidRPr="002B0CB4">
        <w:rPr>
          <w:rFonts w:ascii="Arial" w:hAnsi="Arial"/>
          <w:b/>
          <w:i/>
          <w:color w:val="222222"/>
          <w:sz w:val="20"/>
          <w:szCs w:val="20"/>
        </w:rPr>
        <w:t>1</w:t>
      </w:r>
      <w:r w:rsidR="00B05DE8">
        <w:rPr>
          <w:rFonts w:ascii="Arial" w:hAnsi="Arial"/>
          <w:b/>
          <w:i/>
          <w:color w:val="222222"/>
          <w:sz w:val="20"/>
          <w:szCs w:val="20"/>
        </w:rPr>
        <w:t>50</w:t>
      </w:r>
      <w:r w:rsidR="003609F2">
        <w:rPr>
          <w:rFonts w:ascii="Arial" w:hAnsi="Arial"/>
          <w:b/>
          <w:i/>
          <w:color w:val="222222"/>
          <w:sz w:val="20"/>
          <w:szCs w:val="20"/>
        </w:rPr>
        <w:t xml:space="preserve"> </w:t>
      </w:r>
      <w:r>
        <w:rPr>
          <w:rFonts w:ascii="Arial" w:hAnsi="Arial"/>
          <w:b/>
          <w:i/>
          <w:color w:val="222222"/>
          <w:sz w:val="20"/>
          <w:szCs w:val="20"/>
        </w:rPr>
        <w:t>|</w:t>
      </w:r>
      <w:r>
        <w:rPr>
          <w:rFonts w:ascii="Arial" w:hAnsi="Arial"/>
          <w:b/>
          <w:color w:val="222222"/>
          <w:sz w:val="20"/>
          <w:szCs w:val="20"/>
        </w:rPr>
        <w:t xml:space="preserve"> Practice T</w:t>
      </w:r>
      <w:r w:rsidRPr="002B0CB4">
        <w:rPr>
          <w:rFonts w:ascii="Arial" w:hAnsi="Arial"/>
          <w:b/>
          <w:color w:val="222222"/>
          <w:sz w:val="20"/>
          <w:szCs w:val="20"/>
        </w:rPr>
        <w:t>eaching</w:t>
      </w:r>
    </w:p>
    <w:p w14:paraId="381F419A" w14:textId="5FB8D457" w:rsidR="001C1CC1" w:rsidRDefault="001C1CC1" w:rsidP="00FA765E">
      <w:pPr>
        <w:rPr>
          <w:rFonts w:ascii="Arial" w:hAnsi="Arial"/>
          <w:i/>
          <w:iCs/>
          <w:color w:val="222222"/>
          <w:sz w:val="20"/>
          <w:szCs w:val="20"/>
        </w:rPr>
      </w:pPr>
      <w:r>
        <w:rPr>
          <w:rFonts w:ascii="Arial" w:hAnsi="Arial"/>
          <w:i/>
          <w:iCs/>
          <w:color w:val="222222"/>
          <w:sz w:val="20"/>
          <w:szCs w:val="20"/>
        </w:rPr>
        <w:t xml:space="preserve">No charge </w:t>
      </w:r>
    </w:p>
    <w:p w14:paraId="50B6E7D2" w14:textId="77777777" w:rsidR="003609F2" w:rsidRPr="001C1CC1" w:rsidRDefault="003609F2" w:rsidP="00FA765E">
      <w:pPr>
        <w:rPr>
          <w:rFonts w:ascii="Arial" w:hAnsi="Arial"/>
          <w:i/>
          <w:iCs/>
          <w:color w:val="222222"/>
          <w:sz w:val="20"/>
          <w:szCs w:val="20"/>
        </w:rPr>
      </w:pPr>
    </w:p>
    <w:p w14:paraId="57E881DB" w14:textId="12CB00CB" w:rsidR="00B5705A" w:rsidRDefault="003609F2" w:rsidP="00B5705A">
      <w:pPr>
        <w:rPr>
          <w:rFonts w:ascii="Arial" w:hAnsi="Arial"/>
          <w:color w:val="222222"/>
          <w:sz w:val="20"/>
          <w:szCs w:val="20"/>
        </w:rPr>
      </w:pPr>
      <w:r>
        <w:rPr>
          <w:rFonts w:ascii="Arial" w:hAnsi="Arial"/>
          <w:b/>
          <w:i/>
          <w:color w:val="222222"/>
          <w:sz w:val="20"/>
          <w:szCs w:val="20"/>
        </w:rPr>
        <w:t>9</w:t>
      </w:r>
      <w:r w:rsidR="000D1A86" w:rsidRPr="00B5705A">
        <w:rPr>
          <w:rFonts w:ascii="Arial" w:hAnsi="Arial"/>
          <w:b/>
          <w:i/>
          <w:color w:val="222222"/>
          <w:sz w:val="20"/>
          <w:szCs w:val="20"/>
        </w:rPr>
        <w:t xml:space="preserve"> </w:t>
      </w:r>
      <w:r w:rsidR="00FA765E" w:rsidRPr="00B5705A">
        <w:rPr>
          <w:rFonts w:ascii="Arial" w:hAnsi="Arial"/>
          <w:b/>
          <w:i/>
          <w:color w:val="222222"/>
          <w:sz w:val="20"/>
          <w:szCs w:val="20"/>
        </w:rPr>
        <w:t>|</w:t>
      </w:r>
      <w:r w:rsidR="00FA765E" w:rsidRPr="00B5705A">
        <w:rPr>
          <w:rFonts w:ascii="Arial" w:hAnsi="Arial"/>
          <w:b/>
          <w:color w:val="222222"/>
          <w:sz w:val="20"/>
          <w:szCs w:val="20"/>
        </w:rPr>
        <w:t xml:space="preserve"> Teaching</w:t>
      </w:r>
      <w:r w:rsidR="000D1A86" w:rsidRPr="00B5705A">
        <w:rPr>
          <w:rFonts w:ascii="Arial" w:hAnsi="Arial"/>
          <w:b/>
          <w:color w:val="222222"/>
          <w:sz w:val="20"/>
          <w:szCs w:val="20"/>
        </w:rPr>
        <w:t xml:space="preserve"> and Performance</w:t>
      </w:r>
      <w:r w:rsidR="00FA765E" w:rsidRPr="00B5705A">
        <w:rPr>
          <w:rFonts w:ascii="Arial" w:hAnsi="Arial"/>
          <w:b/>
          <w:color w:val="222222"/>
          <w:sz w:val="20"/>
          <w:szCs w:val="20"/>
        </w:rPr>
        <w:t xml:space="preserve"> Assessments </w:t>
      </w:r>
      <w:r w:rsidR="00FA765E" w:rsidRPr="00B5705A">
        <w:rPr>
          <w:rFonts w:ascii="Arial" w:hAnsi="Arial"/>
          <w:b/>
          <w:color w:val="222222"/>
          <w:sz w:val="20"/>
          <w:szCs w:val="20"/>
        </w:rPr>
        <w:br/>
      </w:r>
    </w:p>
    <w:p w14:paraId="72D821D9" w14:textId="7A5D9F56" w:rsidR="00B5705A" w:rsidRDefault="00B5705A" w:rsidP="00B5705A">
      <w:pPr>
        <w:pStyle w:val="ListParagraph"/>
        <w:numPr>
          <w:ilvl w:val="0"/>
          <w:numId w:val="3"/>
        </w:numPr>
        <w:rPr>
          <w:rFonts w:ascii="Arial" w:hAnsi="Arial"/>
          <w:color w:val="222222"/>
          <w:sz w:val="20"/>
          <w:szCs w:val="20"/>
        </w:rPr>
      </w:pPr>
      <w:r>
        <w:rPr>
          <w:rFonts w:ascii="Arial" w:hAnsi="Arial"/>
          <w:color w:val="222222"/>
          <w:sz w:val="20"/>
          <w:szCs w:val="20"/>
        </w:rPr>
        <w:t>Performance Assessments</w:t>
      </w:r>
    </w:p>
    <w:p w14:paraId="52ABA283" w14:textId="0E9904EB" w:rsidR="00B5705A" w:rsidRDefault="00B5705A" w:rsidP="00B5705A">
      <w:pPr>
        <w:pStyle w:val="ListParagraph"/>
        <w:numPr>
          <w:ilvl w:val="1"/>
          <w:numId w:val="3"/>
        </w:numPr>
        <w:rPr>
          <w:rFonts w:ascii="Arial" w:hAnsi="Arial"/>
          <w:color w:val="222222"/>
          <w:sz w:val="20"/>
          <w:szCs w:val="20"/>
        </w:rPr>
      </w:pPr>
      <w:r>
        <w:rPr>
          <w:rFonts w:ascii="Arial" w:hAnsi="Arial"/>
          <w:color w:val="222222"/>
          <w:sz w:val="20"/>
          <w:szCs w:val="20"/>
        </w:rPr>
        <w:t>Mat</w:t>
      </w:r>
    </w:p>
    <w:p w14:paraId="2D1FD692" w14:textId="1AD22F41" w:rsidR="00B5705A" w:rsidRDefault="00B5705A" w:rsidP="00B5705A">
      <w:pPr>
        <w:pStyle w:val="ListParagraph"/>
        <w:numPr>
          <w:ilvl w:val="1"/>
          <w:numId w:val="3"/>
        </w:numPr>
        <w:rPr>
          <w:rFonts w:ascii="Arial" w:hAnsi="Arial"/>
          <w:color w:val="222222"/>
          <w:sz w:val="20"/>
          <w:szCs w:val="20"/>
        </w:rPr>
      </w:pPr>
      <w:r>
        <w:rPr>
          <w:rFonts w:ascii="Arial" w:hAnsi="Arial"/>
          <w:color w:val="222222"/>
          <w:sz w:val="20"/>
          <w:szCs w:val="20"/>
        </w:rPr>
        <w:t>Reformer</w:t>
      </w:r>
    </w:p>
    <w:p w14:paraId="56023BBB" w14:textId="52A18009" w:rsidR="00B5705A" w:rsidRDefault="00B5705A" w:rsidP="00B5705A">
      <w:pPr>
        <w:pStyle w:val="ListParagraph"/>
        <w:numPr>
          <w:ilvl w:val="1"/>
          <w:numId w:val="3"/>
        </w:numPr>
        <w:rPr>
          <w:rFonts w:ascii="Arial" w:hAnsi="Arial"/>
          <w:color w:val="222222"/>
          <w:sz w:val="20"/>
          <w:szCs w:val="20"/>
        </w:rPr>
      </w:pPr>
      <w:r>
        <w:rPr>
          <w:rFonts w:ascii="Arial" w:hAnsi="Arial"/>
          <w:color w:val="222222"/>
          <w:sz w:val="20"/>
          <w:szCs w:val="20"/>
        </w:rPr>
        <w:t>Auxiliary</w:t>
      </w:r>
    </w:p>
    <w:p w14:paraId="524374F0" w14:textId="00265D63" w:rsidR="009B5D0F" w:rsidRDefault="00B5705A" w:rsidP="009B5D0F">
      <w:pPr>
        <w:pStyle w:val="ListParagraph"/>
        <w:numPr>
          <w:ilvl w:val="0"/>
          <w:numId w:val="3"/>
        </w:numPr>
        <w:rPr>
          <w:rFonts w:ascii="Arial" w:hAnsi="Arial"/>
          <w:color w:val="222222"/>
          <w:sz w:val="20"/>
          <w:szCs w:val="20"/>
        </w:rPr>
      </w:pPr>
      <w:r>
        <w:rPr>
          <w:rFonts w:ascii="Arial" w:hAnsi="Arial"/>
          <w:color w:val="222222"/>
          <w:sz w:val="20"/>
          <w:szCs w:val="20"/>
        </w:rPr>
        <w:t>Teaching Assessments</w:t>
      </w:r>
    </w:p>
    <w:p w14:paraId="5AD9609A" w14:textId="11F412CD" w:rsidR="009B5D0F" w:rsidRPr="009B5D0F" w:rsidRDefault="009B5D0F" w:rsidP="009B5D0F">
      <w:pPr>
        <w:pStyle w:val="ListParagraph"/>
        <w:numPr>
          <w:ilvl w:val="1"/>
          <w:numId w:val="3"/>
        </w:numPr>
        <w:rPr>
          <w:rFonts w:ascii="Arial" w:hAnsi="Arial"/>
          <w:color w:val="222222"/>
          <w:sz w:val="20"/>
          <w:szCs w:val="20"/>
        </w:rPr>
      </w:pPr>
      <w:r>
        <w:rPr>
          <w:rFonts w:ascii="Arial" w:hAnsi="Arial"/>
          <w:color w:val="222222"/>
          <w:sz w:val="20"/>
          <w:szCs w:val="20"/>
        </w:rPr>
        <w:t>1-2 mid-program private lesson assessments</w:t>
      </w:r>
    </w:p>
    <w:p w14:paraId="5C8B7DF8" w14:textId="5EF5FBB0" w:rsidR="00B5705A" w:rsidRDefault="00B5705A" w:rsidP="00B5705A">
      <w:pPr>
        <w:pStyle w:val="ListParagraph"/>
        <w:numPr>
          <w:ilvl w:val="1"/>
          <w:numId w:val="3"/>
        </w:numPr>
        <w:rPr>
          <w:rFonts w:ascii="Arial" w:hAnsi="Arial"/>
          <w:color w:val="222222"/>
          <w:sz w:val="20"/>
          <w:szCs w:val="20"/>
        </w:rPr>
      </w:pPr>
      <w:r>
        <w:rPr>
          <w:rFonts w:ascii="Arial" w:hAnsi="Arial"/>
          <w:color w:val="222222"/>
          <w:sz w:val="20"/>
          <w:szCs w:val="20"/>
        </w:rPr>
        <w:t xml:space="preserve">(2) different bodies selected by me </w:t>
      </w:r>
      <w:r w:rsidR="003609F2">
        <w:rPr>
          <w:rFonts w:ascii="Arial" w:hAnsi="Arial"/>
          <w:color w:val="222222"/>
          <w:sz w:val="20"/>
          <w:szCs w:val="20"/>
        </w:rPr>
        <w:t xml:space="preserve">for </w:t>
      </w:r>
      <w:r w:rsidR="009B5D0F">
        <w:rPr>
          <w:rFonts w:ascii="Arial" w:hAnsi="Arial"/>
          <w:color w:val="222222"/>
          <w:sz w:val="20"/>
          <w:szCs w:val="20"/>
        </w:rPr>
        <w:t>p</w:t>
      </w:r>
      <w:r w:rsidR="003609F2">
        <w:rPr>
          <w:rFonts w:ascii="Arial" w:hAnsi="Arial"/>
          <w:color w:val="222222"/>
          <w:sz w:val="20"/>
          <w:szCs w:val="20"/>
        </w:rPr>
        <w:t xml:space="preserve">rivate </w:t>
      </w:r>
      <w:r w:rsidR="009B5D0F">
        <w:rPr>
          <w:rFonts w:ascii="Arial" w:hAnsi="Arial"/>
          <w:color w:val="222222"/>
          <w:sz w:val="20"/>
          <w:szCs w:val="20"/>
        </w:rPr>
        <w:t>l</w:t>
      </w:r>
      <w:r w:rsidR="003609F2">
        <w:rPr>
          <w:rFonts w:ascii="Arial" w:hAnsi="Arial"/>
          <w:color w:val="222222"/>
          <w:sz w:val="20"/>
          <w:szCs w:val="20"/>
        </w:rPr>
        <w:t>essons</w:t>
      </w:r>
    </w:p>
    <w:p w14:paraId="36EA0B83" w14:textId="1AC15CA4" w:rsidR="003609F2" w:rsidRDefault="003609F2" w:rsidP="00B5705A">
      <w:pPr>
        <w:pStyle w:val="ListParagraph"/>
        <w:numPr>
          <w:ilvl w:val="1"/>
          <w:numId w:val="3"/>
        </w:numPr>
        <w:rPr>
          <w:rFonts w:ascii="Arial" w:hAnsi="Arial"/>
          <w:color w:val="222222"/>
          <w:sz w:val="20"/>
          <w:szCs w:val="20"/>
        </w:rPr>
      </w:pPr>
      <w:r>
        <w:rPr>
          <w:rFonts w:ascii="Arial" w:hAnsi="Arial"/>
          <w:color w:val="222222"/>
          <w:sz w:val="20"/>
          <w:szCs w:val="20"/>
        </w:rPr>
        <w:t>(1) small group apparatus class</w:t>
      </w:r>
    </w:p>
    <w:p w14:paraId="070BB169" w14:textId="24FF489C" w:rsidR="003609F2" w:rsidRDefault="003609F2" w:rsidP="00B5705A">
      <w:pPr>
        <w:pStyle w:val="ListParagraph"/>
        <w:numPr>
          <w:ilvl w:val="1"/>
          <w:numId w:val="3"/>
        </w:numPr>
        <w:rPr>
          <w:rFonts w:ascii="Arial" w:hAnsi="Arial"/>
          <w:color w:val="222222"/>
          <w:sz w:val="20"/>
          <w:szCs w:val="20"/>
        </w:rPr>
      </w:pPr>
      <w:r>
        <w:rPr>
          <w:rFonts w:ascii="Arial" w:hAnsi="Arial"/>
          <w:color w:val="222222"/>
          <w:sz w:val="20"/>
          <w:szCs w:val="20"/>
        </w:rPr>
        <w:t xml:space="preserve">(1) Mat class </w:t>
      </w:r>
    </w:p>
    <w:p w14:paraId="290A6F4F" w14:textId="4BA396F6" w:rsidR="00B5705A" w:rsidRDefault="00B5705A" w:rsidP="00B5705A">
      <w:pPr>
        <w:rPr>
          <w:rFonts w:ascii="Arial" w:hAnsi="Arial"/>
          <w:i/>
          <w:iCs/>
          <w:color w:val="222222"/>
          <w:sz w:val="20"/>
          <w:szCs w:val="20"/>
        </w:rPr>
      </w:pPr>
      <w:r>
        <w:rPr>
          <w:rFonts w:ascii="Arial" w:hAnsi="Arial"/>
          <w:i/>
          <w:iCs/>
          <w:color w:val="222222"/>
          <w:sz w:val="20"/>
          <w:szCs w:val="20"/>
        </w:rPr>
        <w:t>Cost: $</w:t>
      </w:r>
      <w:r w:rsidR="00603E6D">
        <w:rPr>
          <w:rFonts w:ascii="Arial" w:hAnsi="Arial"/>
          <w:i/>
          <w:iCs/>
          <w:color w:val="222222"/>
          <w:sz w:val="20"/>
          <w:szCs w:val="20"/>
        </w:rPr>
        <w:t>720</w:t>
      </w:r>
    </w:p>
    <w:p w14:paraId="512FF922" w14:textId="77777777" w:rsidR="003609F2" w:rsidRPr="00B5705A" w:rsidRDefault="003609F2" w:rsidP="00B5705A">
      <w:pPr>
        <w:rPr>
          <w:rFonts w:ascii="Arial" w:hAnsi="Arial"/>
          <w:i/>
          <w:iCs/>
          <w:color w:val="222222"/>
          <w:sz w:val="20"/>
          <w:szCs w:val="20"/>
        </w:rPr>
      </w:pPr>
    </w:p>
    <w:p w14:paraId="21C897B5" w14:textId="437F8258" w:rsidR="00B5705A" w:rsidRDefault="00B5705A" w:rsidP="00FA765E">
      <w:pPr>
        <w:rPr>
          <w:rFonts w:ascii="Arial" w:hAnsi="Arial"/>
          <w:color w:val="222222"/>
          <w:sz w:val="20"/>
          <w:szCs w:val="20"/>
        </w:rPr>
      </w:pPr>
      <w:r>
        <w:rPr>
          <w:rFonts w:ascii="Arial" w:hAnsi="Arial"/>
          <w:b/>
          <w:i/>
          <w:color w:val="222222"/>
          <w:sz w:val="20"/>
          <w:szCs w:val="20"/>
        </w:rPr>
        <w:t>26</w:t>
      </w:r>
      <w:r w:rsidR="000D1A86">
        <w:rPr>
          <w:rFonts w:ascii="Arial" w:hAnsi="Arial"/>
          <w:b/>
          <w:i/>
          <w:color w:val="222222"/>
          <w:sz w:val="20"/>
          <w:szCs w:val="20"/>
        </w:rPr>
        <w:t xml:space="preserve"> </w:t>
      </w:r>
      <w:r w:rsidR="00FA765E">
        <w:rPr>
          <w:rFonts w:ascii="Arial" w:hAnsi="Arial"/>
          <w:b/>
          <w:i/>
          <w:color w:val="222222"/>
          <w:sz w:val="20"/>
          <w:szCs w:val="20"/>
        </w:rPr>
        <w:t>|</w:t>
      </w:r>
      <w:r w:rsidR="00FA765E" w:rsidRPr="00474BB0">
        <w:rPr>
          <w:rFonts w:ascii="Arial" w:hAnsi="Arial"/>
          <w:b/>
          <w:color w:val="222222"/>
          <w:sz w:val="20"/>
          <w:szCs w:val="20"/>
        </w:rPr>
        <w:t xml:space="preserve"> </w:t>
      </w:r>
      <w:r w:rsidR="000D1A86">
        <w:rPr>
          <w:rFonts w:ascii="Arial" w:hAnsi="Arial"/>
          <w:b/>
          <w:color w:val="222222"/>
          <w:sz w:val="20"/>
          <w:szCs w:val="20"/>
        </w:rPr>
        <w:t>Workshops</w:t>
      </w:r>
      <w:r w:rsidR="00115659">
        <w:rPr>
          <w:rFonts w:ascii="Arial" w:hAnsi="Arial"/>
          <w:b/>
          <w:color w:val="222222"/>
          <w:sz w:val="20"/>
          <w:szCs w:val="20"/>
        </w:rPr>
        <w:t xml:space="preserve"> and Master Classes</w:t>
      </w:r>
      <w:r w:rsidR="000D1A86">
        <w:rPr>
          <w:rFonts w:ascii="Arial" w:hAnsi="Arial"/>
          <w:b/>
          <w:color w:val="222222"/>
          <w:sz w:val="20"/>
          <w:szCs w:val="20"/>
        </w:rPr>
        <w:t xml:space="preserve"> </w:t>
      </w:r>
    </w:p>
    <w:p w14:paraId="08BB8644" w14:textId="6BE86FE9" w:rsidR="00FA765E" w:rsidRDefault="00FA765E" w:rsidP="00FA765E">
      <w:pPr>
        <w:rPr>
          <w:rFonts w:ascii="Arial" w:hAnsi="Arial"/>
          <w:color w:val="222222"/>
          <w:sz w:val="20"/>
          <w:szCs w:val="20"/>
        </w:rPr>
      </w:pPr>
      <w:r>
        <w:rPr>
          <w:rFonts w:ascii="Arial" w:hAnsi="Arial"/>
          <w:color w:val="222222"/>
          <w:sz w:val="20"/>
          <w:szCs w:val="20"/>
        </w:rPr>
        <w:t>$</w:t>
      </w:r>
      <w:r w:rsidR="00CE2F48">
        <w:rPr>
          <w:rFonts w:ascii="Arial" w:hAnsi="Arial"/>
          <w:color w:val="222222"/>
          <w:sz w:val="20"/>
          <w:szCs w:val="20"/>
        </w:rPr>
        <w:t>5</w:t>
      </w:r>
      <w:r>
        <w:rPr>
          <w:rFonts w:ascii="Arial" w:hAnsi="Arial"/>
          <w:color w:val="222222"/>
          <w:sz w:val="20"/>
          <w:szCs w:val="20"/>
        </w:rPr>
        <w:t xml:space="preserve">0/hour </w:t>
      </w:r>
    </w:p>
    <w:p w14:paraId="4F1A1F20" w14:textId="38755E46" w:rsidR="00B5705A" w:rsidRDefault="00B5705A" w:rsidP="00FA765E">
      <w:pPr>
        <w:rPr>
          <w:rFonts w:ascii="Arial" w:hAnsi="Arial"/>
          <w:i/>
          <w:iCs/>
          <w:color w:val="222222"/>
          <w:sz w:val="20"/>
          <w:szCs w:val="20"/>
        </w:rPr>
      </w:pPr>
      <w:r>
        <w:rPr>
          <w:rFonts w:ascii="Arial" w:hAnsi="Arial"/>
          <w:i/>
          <w:iCs/>
          <w:color w:val="222222"/>
          <w:sz w:val="20"/>
          <w:szCs w:val="20"/>
        </w:rPr>
        <w:t xml:space="preserve">Cost: $1300 </w:t>
      </w:r>
    </w:p>
    <w:p w14:paraId="09AE83DE" w14:textId="77777777" w:rsidR="003609F2" w:rsidRPr="00B5705A" w:rsidRDefault="003609F2" w:rsidP="00FA765E">
      <w:pPr>
        <w:rPr>
          <w:rFonts w:ascii="Arial" w:hAnsi="Arial"/>
          <w:i/>
          <w:iCs/>
          <w:color w:val="222222"/>
          <w:sz w:val="20"/>
          <w:szCs w:val="20"/>
        </w:rPr>
      </w:pPr>
    </w:p>
    <w:p w14:paraId="3933FB51" w14:textId="77777777" w:rsidR="00EF5F50" w:rsidRDefault="00995CF5" w:rsidP="00FA765E">
      <w:pPr>
        <w:rPr>
          <w:rFonts w:ascii="Arial" w:hAnsi="Arial"/>
          <w:color w:val="222222"/>
          <w:sz w:val="20"/>
          <w:szCs w:val="20"/>
        </w:rPr>
      </w:pPr>
      <w:r>
        <w:rPr>
          <w:rFonts w:ascii="Arial" w:hAnsi="Arial"/>
          <w:b/>
          <w:i/>
          <w:color w:val="222222"/>
          <w:sz w:val="20"/>
          <w:szCs w:val="20"/>
        </w:rPr>
        <w:t>104</w:t>
      </w:r>
      <w:r w:rsidR="000D1A86">
        <w:rPr>
          <w:rFonts w:ascii="Arial" w:hAnsi="Arial"/>
          <w:b/>
          <w:i/>
          <w:color w:val="222222"/>
          <w:sz w:val="20"/>
          <w:szCs w:val="20"/>
        </w:rPr>
        <w:t xml:space="preserve"> </w:t>
      </w:r>
      <w:r w:rsidR="00FA765E">
        <w:rPr>
          <w:rFonts w:ascii="Arial" w:hAnsi="Arial"/>
          <w:b/>
          <w:i/>
          <w:color w:val="222222"/>
          <w:sz w:val="20"/>
          <w:szCs w:val="20"/>
        </w:rPr>
        <w:t>|</w:t>
      </w:r>
      <w:r w:rsidR="00FA765E" w:rsidRPr="00474BB0">
        <w:rPr>
          <w:rFonts w:ascii="Arial" w:hAnsi="Arial"/>
          <w:b/>
          <w:color w:val="222222"/>
          <w:sz w:val="20"/>
          <w:szCs w:val="20"/>
        </w:rPr>
        <w:t xml:space="preserve"> </w:t>
      </w:r>
      <w:r w:rsidR="00FA31B6">
        <w:rPr>
          <w:rFonts w:ascii="Arial" w:hAnsi="Arial"/>
          <w:b/>
          <w:color w:val="222222"/>
          <w:sz w:val="20"/>
          <w:szCs w:val="20"/>
        </w:rPr>
        <w:t xml:space="preserve">Flexible Hours </w:t>
      </w:r>
      <w:r w:rsidR="00FA765E">
        <w:rPr>
          <w:rFonts w:ascii="Arial" w:hAnsi="Arial"/>
          <w:b/>
          <w:color w:val="222222"/>
          <w:sz w:val="20"/>
          <w:szCs w:val="20"/>
        </w:rPr>
        <w:br/>
      </w:r>
      <w:r w:rsidR="00EF5F50">
        <w:rPr>
          <w:rFonts w:ascii="Arial" w:hAnsi="Arial"/>
          <w:color w:val="222222"/>
          <w:sz w:val="20"/>
          <w:szCs w:val="20"/>
        </w:rPr>
        <w:t>These hours are designed to allow you to learn in the way you do best as an individual. You can use them however you’d like with approval. Some ways others have used these hours in the past include:</w:t>
      </w:r>
    </w:p>
    <w:p w14:paraId="133764A9" w14:textId="0D710E3A" w:rsidR="00616A13" w:rsidRDefault="00EF5F50" w:rsidP="00EF5F50">
      <w:pPr>
        <w:pStyle w:val="ListParagraph"/>
        <w:numPr>
          <w:ilvl w:val="0"/>
          <w:numId w:val="4"/>
        </w:numPr>
      </w:pPr>
      <w:r>
        <w:t xml:space="preserve">Reading </w:t>
      </w:r>
      <w:r w:rsidRPr="00EF5F50">
        <w:rPr>
          <w:i/>
          <w:iCs/>
        </w:rPr>
        <w:t>Return to Life</w:t>
      </w:r>
      <w:r>
        <w:t xml:space="preserve"> and </w:t>
      </w:r>
      <w:r w:rsidRPr="00EF5F50">
        <w:rPr>
          <w:i/>
          <w:iCs/>
        </w:rPr>
        <w:t>Your Health</w:t>
      </w:r>
      <w:r>
        <w:t xml:space="preserve"> (required) </w:t>
      </w:r>
    </w:p>
    <w:p w14:paraId="185C6980" w14:textId="32AC8688" w:rsidR="00EF5F50" w:rsidRDefault="00EF5F50" w:rsidP="00EF5F50">
      <w:pPr>
        <w:pStyle w:val="ListParagraph"/>
        <w:numPr>
          <w:ilvl w:val="0"/>
          <w:numId w:val="4"/>
        </w:numPr>
      </w:pPr>
      <w:r>
        <w:t>Observing and taking classes/workshops/lessons with Voltage’s guest teachers</w:t>
      </w:r>
    </w:p>
    <w:p w14:paraId="1FB1EF9E" w14:textId="7CE6D12C" w:rsidR="00EF5F50" w:rsidRDefault="00EF5F50" w:rsidP="00EF5F50">
      <w:pPr>
        <w:pStyle w:val="ListParagraph"/>
        <w:numPr>
          <w:ilvl w:val="1"/>
          <w:numId w:val="4"/>
        </w:numPr>
      </w:pPr>
      <w:r>
        <w:t xml:space="preserve">Marian and Miguel of </w:t>
      </w:r>
      <w:proofErr w:type="spellStart"/>
      <w:r>
        <w:t>Pilatistic</w:t>
      </w:r>
      <w:proofErr w:type="spellEnd"/>
      <w:r>
        <w:t xml:space="preserve"> (Tiana, Spain) are scheduled to visit Voltage in October </w:t>
      </w:r>
    </w:p>
    <w:p w14:paraId="3DF392C0" w14:textId="58745B4F" w:rsidR="00EF5F50" w:rsidRDefault="00EF5F50" w:rsidP="00EF5F50">
      <w:pPr>
        <w:pStyle w:val="ListParagraph"/>
        <w:numPr>
          <w:ilvl w:val="0"/>
          <w:numId w:val="4"/>
        </w:numPr>
      </w:pPr>
      <w:r>
        <w:t xml:space="preserve">Additional hours in any of the other categories </w:t>
      </w:r>
    </w:p>
    <w:p w14:paraId="255EFF7F" w14:textId="079CF5EA" w:rsidR="00213F20" w:rsidRDefault="00213F20" w:rsidP="00213F20">
      <w:pPr>
        <w:pStyle w:val="ListParagraph"/>
        <w:numPr>
          <w:ilvl w:val="0"/>
          <w:numId w:val="4"/>
        </w:numPr>
      </w:pPr>
      <w:r>
        <w:t>Designing workouts for your clients</w:t>
      </w:r>
    </w:p>
    <w:p w14:paraId="2B92C9C2" w14:textId="5AD30BF3" w:rsidR="00213F20" w:rsidRPr="00213F20" w:rsidRDefault="00213F20" w:rsidP="00213F20">
      <w:pPr>
        <w:jc w:val="center"/>
        <w:rPr>
          <w:b/>
          <w:bCs/>
        </w:rPr>
      </w:pPr>
      <w:r w:rsidRPr="00213F20">
        <w:rPr>
          <w:b/>
          <w:bCs/>
        </w:rPr>
        <w:t>---------</w:t>
      </w:r>
    </w:p>
    <w:p w14:paraId="08692533" w14:textId="6A201871" w:rsidR="00213F20" w:rsidRDefault="00213F20" w:rsidP="00213F20">
      <w:pPr>
        <w:pBdr>
          <w:bottom w:val="single" w:sz="6" w:space="1" w:color="auto"/>
        </w:pBdr>
        <w:jc w:val="center"/>
        <w:rPr>
          <w:b/>
          <w:bCs/>
        </w:rPr>
      </w:pPr>
      <w:r w:rsidRPr="00213F20">
        <w:rPr>
          <w:b/>
          <w:bCs/>
        </w:rPr>
        <w:t>Total Cost Estimate Range: $6</w:t>
      </w:r>
      <w:r w:rsidR="00603E6D">
        <w:rPr>
          <w:b/>
          <w:bCs/>
        </w:rPr>
        <w:t>910</w:t>
      </w:r>
      <w:r w:rsidRPr="00213F20">
        <w:rPr>
          <w:b/>
          <w:bCs/>
        </w:rPr>
        <w:t xml:space="preserve"> - $7</w:t>
      </w:r>
      <w:r w:rsidR="00603E6D">
        <w:rPr>
          <w:b/>
          <w:bCs/>
        </w:rPr>
        <w:t>945</w:t>
      </w:r>
    </w:p>
    <w:p w14:paraId="649B9695" w14:textId="77777777" w:rsidR="00C533DE" w:rsidRDefault="00C533DE" w:rsidP="00C533DE">
      <w:pPr>
        <w:jc w:val="center"/>
        <w:rPr>
          <w:b/>
          <w:bCs/>
        </w:rPr>
      </w:pPr>
    </w:p>
    <w:p w14:paraId="2EB6BBBA" w14:textId="16D42BA8" w:rsidR="00926783" w:rsidRDefault="00926783" w:rsidP="00C533DE">
      <w:pPr>
        <w:jc w:val="center"/>
        <w:rPr>
          <w:b/>
          <w:bCs/>
        </w:rPr>
      </w:pPr>
      <w:r>
        <w:rPr>
          <w:b/>
          <w:bCs/>
        </w:rPr>
        <w:t xml:space="preserve">Mission Statement </w:t>
      </w:r>
    </w:p>
    <w:p w14:paraId="334C9501" w14:textId="5A002ED5" w:rsidR="00926783" w:rsidRDefault="00926783" w:rsidP="00926783">
      <w:r>
        <w:t xml:space="preserve">I endeavor to preserve the depth of Joe Pilates’ method of body and mind conditioning known as Contrology and foster your unique voice as a teacher by offering an immersive mentorship following the traditional apprenticeship model. In committing to fully learning this work as a system, we are continuing a tradition that changes people’s lives through holistic wellness, empowering those we teach take ownership of their bodies and health. </w:t>
      </w:r>
    </w:p>
    <w:p w14:paraId="72239A01" w14:textId="77777777" w:rsidR="00926783" w:rsidRDefault="00926783" w:rsidP="00C533DE">
      <w:pPr>
        <w:jc w:val="center"/>
      </w:pPr>
    </w:p>
    <w:p w14:paraId="305AD98F" w14:textId="3FECC811" w:rsidR="00926783" w:rsidRDefault="00926783" w:rsidP="00C533DE">
      <w:pPr>
        <w:jc w:val="center"/>
        <w:rPr>
          <w:b/>
          <w:bCs/>
        </w:rPr>
      </w:pPr>
      <w:r>
        <w:rPr>
          <w:b/>
          <w:bCs/>
        </w:rPr>
        <w:t>Goals of the Program</w:t>
      </w:r>
    </w:p>
    <w:p w14:paraId="285910A7" w14:textId="77777777" w:rsidR="00926783" w:rsidRDefault="00926783" w:rsidP="00926783">
      <w:pPr>
        <w:pStyle w:val="ListParagraph"/>
        <w:numPr>
          <w:ilvl w:val="0"/>
          <w:numId w:val="5"/>
        </w:numPr>
      </w:pPr>
      <w:r>
        <w:t xml:space="preserve">Become fluent in the bulk of Pilates repertoire- on every piece of apparatus- with a focus on the “Joe” exercises   </w:t>
      </w:r>
    </w:p>
    <w:p w14:paraId="7BE09801" w14:textId="67DAEBFF" w:rsidR="00926783" w:rsidRDefault="00926783" w:rsidP="00926783">
      <w:pPr>
        <w:pStyle w:val="ListParagraph"/>
        <w:numPr>
          <w:ilvl w:val="0"/>
          <w:numId w:val="5"/>
        </w:numPr>
      </w:pPr>
      <w:r>
        <w:t xml:space="preserve">Teach both Private Lessons and small group classes that effectively meet students’ needs </w:t>
      </w:r>
    </w:p>
    <w:p w14:paraId="7234472F" w14:textId="77777777" w:rsidR="00926783" w:rsidRDefault="00926783" w:rsidP="00926783">
      <w:pPr>
        <w:pStyle w:val="ListParagraph"/>
        <w:numPr>
          <w:ilvl w:val="0"/>
          <w:numId w:val="5"/>
        </w:numPr>
      </w:pPr>
      <w:r>
        <w:t xml:space="preserve">Build a framework to design balanced workouts that actively and intelligently progress our students </w:t>
      </w:r>
    </w:p>
    <w:p w14:paraId="5A9BDAC5" w14:textId="77777777" w:rsidR="00926783" w:rsidRDefault="00926783" w:rsidP="00926783">
      <w:pPr>
        <w:pStyle w:val="ListParagraph"/>
        <w:numPr>
          <w:ilvl w:val="0"/>
          <w:numId w:val="5"/>
        </w:numPr>
      </w:pPr>
      <w:r>
        <w:t xml:space="preserve">Confidently approach new bodies and new exercises that we can easily make sense of because of our strong framework </w:t>
      </w:r>
    </w:p>
    <w:p w14:paraId="2824ABC8" w14:textId="77777777" w:rsidR="00926783" w:rsidRDefault="00926783" w:rsidP="00926783">
      <w:pPr>
        <w:pStyle w:val="ListParagraph"/>
        <w:numPr>
          <w:ilvl w:val="0"/>
          <w:numId w:val="5"/>
        </w:numPr>
      </w:pPr>
      <w:r>
        <w:t xml:space="preserve">Develop problem-solving skills that evolve our students’ strength and mobility rather than adapt to existing limitations </w:t>
      </w:r>
    </w:p>
    <w:p w14:paraId="21DEE6EF" w14:textId="6F784D2F" w:rsidR="00926783" w:rsidRDefault="00926783" w:rsidP="00926783">
      <w:pPr>
        <w:pStyle w:val="ListParagraph"/>
        <w:numPr>
          <w:ilvl w:val="0"/>
          <w:numId w:val="5"/>
        </w:numPr>
      </w:pPr>
      <w:r>
        <w:t xml:space="preserve">Effectively communicate changes we are asking for without inhibiting movement or creating frustration </w:t>
      </w:r>
    </w:p>
    <w:p w14:paraId="7535F849" w14:textId="77777777" w:rsidR="00926783" w:rsidRDefault="00926783" w:rsidP="00926783"/>
    <w:p w14:paraId="4DDFB699" w14:textId="79C40A44" w:rsidR="00926783" w:rsidRDefault="00926783" w:rsidP="00C533DE">
      <w:pPr>
        <w:jc w:val="center"/>
        <w:rPr>
          <w:b/>
          <w:bCs/>
        </w:rPr>
      </w:pPr>
      <w:r>
        <w:rPr>
          <w:b/>
          <w:bCs/>
        </w:rPr>
        <w:t>Pre-Requisites</w:t>
      </w:r>
    </w:p>
    <w:p w14:paraId="1A6CEC64" w14:textId="77777777" w:rsidR="00926783" w:rsidRDefault="00926783" w:rsidP="00926783">
      <w:pPr>
        <w:pStyle w:val="ListParagraph"/>
        <w:numPr>
          <w:ilvl w:val="0"/>
          <w:numId w:val="1"/>
        </w:numPr>
      </w:pPr>
      <w:r>
        <w:t>Pass an assessment by the Foundations of Mat and Reformer workshop weekend (</w:t>
      </w:r>
      <w:hyperlink r:id="rId5" w:history="1">
        <w:r w:rsidRPr="000C015D">
          <w:rPr>
            <w:rStyle w:val="Hyperlink"/>
          </w:rPr>
          <w:t>https://www.voltagepilates.com/apprentice-assesment</w:t>
        </w:r>
      </w:hyperlink>
      <w:r>
        <w:t xml:space="preserve">) </w:t>
      </w:r>
    </w:p>
    <w:p w14:paraId="5FB585E1" w14:textId="77777777" w:rsidR="00926783" w:rsidRDefault="00926783" w:rsidP="00926783">
      <w:pPr>
        <w:pStyle w:val="ListParagraph"/>
        <w:numPr>
          <w:ilvl w:val="1"/>
          <w:numId w:val="1"/>
        </w:numPr>
      </w:pPr>
      <w:r>
        <w:t>Be able to demonstrate a sense of familiarity and ownership of the foundational Reformer exercises</w:t>
      </w:r>
    </w:p>
    <w:p w14:paraId="51DDE280" w14:textId="77777777" w:rsidR="00926783" w:rsidRDefault="00926783" w:rsidP="00926783">
      <w:pPr>
        <w:pStyle w:val="ListParagraph"/>
        <w:numPr>
          <w:ilvl w:val="0"/>
          <w:numId w:val="1"/>
        </w:numPr>
      </w:pPr>
      <w:r>
        <w:t xml:space="preserve">Be in good physical health with no serious injuries </w:t>
      </w:r>
    </w:p>
    <w:p w14:paraId="48473991" w14:textId="77777777" w:rsidR="00926783" w:rsidRDefault="00926783" w:rsidP="00926783">
      <w:pPr>
        <w:pStyle w:val="ListParagraph"/>
        <w:numPr>
          <w:ilvl w:val="1"/>
          <w:numId w:val="1"/>
        </w:numPr>
      </w:pPr>
      <w:r>
        <w:t xml:space="preserve">Questionable mental health is both accepted….and possibly required </w:t>
      </w:r>
      <w:r>
        <w:sym w:font="Wingdings" w:char="F04A"/>
      </w:r>
      <w:r>
        <w:t xml:space="preserve"> </w:t>
      </w:r>
    </w:p>
    <w:p w14:paraId="0085F939" w14:textId="77777777" w:rsidR="00926783" w:rsidRDefault="00926783" w:rsidP="00FA765E">
      <w:pPr>
        <w:rPr>
          <w:b/>
          <w:bCs/>
        </w:rPr>
      </w:pPr>
    </w:p>
    <w:p w14:paraId="5DD0125B" w14:textId="55CBA501" w:rsidR="002208D4" w:rsidRDefault="002208D4" w:rsidP="00C533DE">
      <w:pPr>
        <w:jc w:val="center"/>
        <w:rPr>
          <w:b/>
          <w:bCs/>
        </w:rPr>
      </w:pPr>
      <w:r>
        <w:rPr>
          <w:b/>
          <w:bCs/>
        </w:rPr>
        <w:t>Studio Privileges</w:t>
      </w:r>
    </w:p>
    <w:p w14:paraId="53E346A8" w14:textId="6578C00A" w:rsidR="002208D4" w:rsidRDefault="00F449B4" w:rsidP="00FA765E">
      <w:r>
        <w:t>Certificate-seeking a</w:t>
      </w:r>
      <w:r w:rsidR="002208D4">
        <w:t xml:space="preserve">pprentices receive studio keys </w:t>
      </w:r>
      <w:proofErr w:type="gramStart"/>
      <w:r w:rsidR="002208D4">
        <w:t>in order to</w:t>
      </w:r>
      <w:proofErr w:type="gramEnd"/>
      <w:r w:rsidR="002208D4">
        <w:t xml:space="preserve"> utilize the studio to the fullest. You are welcome to work out and practice teaching whenever you’d like </w:t>
      </w:r>
      <w:proofErr w:type="gramStart"/>
      <w:r w:rsidR="002208D4">
        <w:t>as long as</w:t>
      </w:r>
      <w:proofErr w:type="gramEnd"/>
      <w:r w:rsidR="002208D4">
        <w:t xml:space="preserve"> it doesn’t interfere with the studio’s schedule. We all work together and adjust our usage to prevent the studio from feeling crowded. Classes and lessons on the schedule have priority over our personal workouts and practice teaching. </w:t>
      </w:r>
    </w:p>
    <w:p w14:paraId="77C4B529" w14:textId="549C7BFD" w:rsidR="008F35FE" w:rsidRDefault="002208D4" w:rsidP="00FA765E">
      <w:r>
        <w:lastRenderedPageBreak/>
        <w:t xml:space="preserve">When you receive your key, you will sign a key agreement. </w:t>
      </w:r>
    </w:p>
    <w:p w14:paraId="04691666" w14:textId="489FB282" w:rsidR="00DD4BD5" w:rsidRDefault="00DD4BD5" w:rsidP="00DD4BD5">
      <w:pPr>
        <w:jc w:val="center"/>
        <w:rPr>
          <w:b/>
          <w:bCs/>
        </w:rPr>
      </w:pPr>
      <w:r>
        <w:rPr>
          <w:b/>
          <w:bCs/>
        </w:rPr>
        <w:t>Austin</w:t>
      </w:r>
    </w:p>
    <w:p w14:paraId="692DBE4F" w14:textId="262745F7" w:rsidR="00DD4BD5" w:rsidRPr="00DD4BD5" w:rsidRDefault="00DD4BD5" w:rsidP="00DD4BD5">
      <w:r>
        <w:t xml:space="preserve">You’ll notice above that some hours with Austin count toward your certification. He has been with Voltage since 2018 and is an excellent teacher. Everyone should take advantage of working him as his teaching style is different than mine but no less effective. Also, he’s just a cool person. </w:t>
      </w:r>
    </w:p>
    <w:p w14:paraId="1EAD963B" w14:textId="77777777" w:rsidR="00DD4BD5" w:rsidRDefault="00DD4BD5" w:rsidP="00C533DE">
      <w:pPr>
        <w:jc w:val="center"/>
        <w:rPr>
          <w:b/>
          <w:bCs/>
        </w:rPr>
      </w:pPr>
    </w:p>
    <w:p w14:paraId="0C6E8A9A" w14:textId="76A7CE98" w:rsidR="002208D4" w:rsidRDefault="00631E3C" w:rsidP="00C533DE">
      <w:pPr>
        <w:jc w:val="center"/>
        <w:rPr>
          <w:b/>
          <w:bCs/>
        </w:rPr>
      </w:pPr>
      <w:r>
        <w:rPr>
          <w:b/>
          <w:bCs/>
        </w:rPr>
        <w:t>Practice Teaching and Paid Clients</w:t>
      </w:r>
    </w:p>
    <w:p w14:paraId="35D2A34B" w14:textId="77777777" w:rsidR="00CB779E" w:rsidRDefault="00631E3C" w:rsidP="002208D4">
      <w:r>
        <w:t xml:space="preserve">At the beginning of your apprenticeship, you will practice teaching on volunteers- maybe your friends and family, maybe some volunteers from our brave Voltage clientele. We do not allow volunteers to be charged for these sessions for ethical and safety reasons.  </w:t>
      </w:r>
      <w:r w:rsidR="00CB779E">
        <w:t xml:space="preserve">With more experience and competency, you will be assessed and approved to take paying clients for your practice teaching hours. </w:t>
      </w:r>
    </w:p>
    <w:p w14:paraId="1C1EBCBA" w14:textId="5E68FF78" w:rsidR="002208D4" w:rsidRDefault="00CB779E" w:rsidP="002208D4">
      <w:r>
        <w:t>At Voltage, we charge clients $35 per private lesson and pay the apprentice $20 per private lesson. The first ten</w:t>
      </w:r>
      <w:r w:rsidR="00F449B4">
        <w:t xml:space="preserve"> charged</w:t>
      </w:r>
      <w:r>
        <w:t xml:space="preserve"> hours of teaching are unpaid to help cover studio costs such as marketing materials and credit card processing fees during their time as an apprentice. </w:t>
      </w:r>
    </w:p>
    <w:p w14:paraId="67F9A227" w14:textId="5AD7FE7D" w:rsidR="00316C23" w:rsidRPr="00926783" w:rsidRDefault="00CB779E" w:rsidP="00B8755A">
      <w:r>
        <w:t>Apprenticeship at Voltage Pilates does not assume or guarantee joining our teaching team</w:t>
      </w:r>
      <w:r w:rsidR="00F449B4">
        <w:t xml:space="preserve"> upon completion of certification</w:t>
      </w:r>
      <w:r>
        <w:t xml:space="preserve">. </w:t>
      </w:r>
    </w:p>
    <w:p w14:paraId="7FBFC564" w14:textId="36821CD8" w:rsidR="00804B8F" w:rsidRPr="00316C23" w:rsidRDefault="00804B8F" w:rsidP="00B8755A"/>
    <w:p w14:paraId="2211C660" w14:textId="70CAC797" w:rsidR="00631E3C" w:rsidRDefault="00631E3C" w:rsidP="00C533DE">
      <w:pPr>
        <w:jc w:val="center"/>
        <w:rPr>
          <w:b/>
          <w:bCs/>
        </w:rPr>
      </w:pPr>
      <w:r>
        <w:rPr>
          <w:b/>
          <w:bCs/>
        </w:rPr>
        <w:t>Insura</w:t>
      </w:r>
      <w:r w:rsidR="00804B8F">
        <w:rPr>
          <w:b/>
          <w:bCs/>
        </w:rPr>
        <w:t>nce</w:t>
      </w:r>
    </w:p>
    <w:p w14:paraId="170F0C0E" w14:textId="08F913F8" w:rsidR="00631E3C" w:rsidRDefault="00C4027C" w:rsidP="00631E3C">
      <w:r>
        <w:t xml:space="preserve">All apprentices must carry </w:t>
      </w:r>
      <w:r w:rsidR="00DB041F">
        <w:t>liability insurance. Two companies I have personally used are:</w:t>
      </w:r>
    </w:p>
    <w:p w14:paraId="35C6DB4B" w14:textId="0F383BDB" w:rsidR="00DB041F" w:rsidRPr="00DB041F" w:rsidRDefault="00DB041F" w:rsidP="00DB041F">
      <w:pPr>
        <w:spacing w:after="0"/>
        <w:rPr>
          <w:rFonts w:ascii="Arial" w:eastAsia="Times New Roman" w:hAnsi="Arial" w:cs="Arial"/>
          <w:color w:val="222222"/>
        </w:rPr>
      </w:pPr>
      <w:proofErr w:type="spellStart"/>
      <w:r>
        <w:rPr>
          <w:rFonts w:ascii="Arial" w:eastAsia="Times New Roman" w:hAnsi="Arial" w:cs="Arial"/>
          <w:color w:val="222222"/>
        </w:rPr>
        <w:t>Hiscox</w:t>
      </w:r>
      <w:proofErr w:type="spellEnd"/>
      <w:r>
        <w:rPr>
          <w:rFonts w:ascii="Arial" w:eastAsia="Times New Roman" w:hAnsi="Arial" w:cs="Arial"/>
          <w:color w:val="1155CC"/>
          <w:u w:val="single"/>
        </w:rPr>
        <w:fldChar w:fldCharType="begin"/>
      </w:r>
      <w:r>
        <w:rPr>
          <w:rFonts w:ascii="Arial" w:eastAsia="Times New Roman" w:hAnsi="Arial" w:cs="Arial"/>
          <w:color w:val="1155CC"/>
          <w:u w:val="single"/>
        </w:rPr>
        <w:instrText xml:space="preserve"> HYPERLINK "</w:instrText>
      </w:r>
      <w:r w:rsidRPr="00DB041F">
        <w:rPr>
          <w:rFonts w:ascii="Arial" w:eastAsia="Times New Roman" w:hAnsi="Arial" w:cs="Arial"/>
          <w:color w:val="1155CC"/>
          <w:u w:val="single"/>
        </w:rPr>
        <w:br/>
        <w:instrText>https://www.hiscox.com/small-business-insurance/professional-business-insurance/health-and-wellbeing/fitness-insurance?medium=tsa&amp;_vsrefdom=p.3.c.23033&amp;leadorigin=SEM_Generic_Google&amp;gclid=CjwKCAjwmeiIBhA6EiwA-uaeFSOmYUQZZPFQFNTwdLiFfu-Huq1B8ziKJXmlFsmrJgXlU7ZUzsA81BoC0aIQAvD_BwE&amp;gclsrc=aw.ds</w:instrText>
      </w:r>
      <w:r>
        <w:rPr>
          <w:rFonts w:ascii="Arial" w:eastAsia="Times New Roman" w:hAnsi="Arial" w:cs="Arial"/>
          <w:color w:val="1155CC"/>
          <w:u w:val="single"/>
        </w:rPr>
        <w:instrText xml:space="preserve">" </w:instrText>
      </w:r>
      <w:r>
        <w:rPr>
          <w:rFonts w:ascii="Arial" w:eastAsia="Times New Roman" w:hAnsi="Arial" w:cs="Arial"/>
          <w:color w:val="1155CC"/>
          <w:u w:val="single"/>
        </w:rPr>
      </w:r>
      <w:r>
        <w:rPr>
          <w:rFonts w:ascii="Arial" w:eastAsia="Times New Roman" w:hAnsi="Arial" w:cs="Arial"/>
          <w:color w:val="1155CC"/>
          <w:u w:val="single"/>
        </w:rPr>
        <w:fldChar w:fldCharType="separate"/>
      </w:r>
      <w:r w:rsidRPr="00DB041F">
        <w:rPr>
          <w:rStyle w:val="Hyperlink"/>
          <w:rFonts w:ascii="Arial" w:eastAsia="Times New Roman" w:hAnsi="Arial" w:cs="Arial"/>
        </w:rPr>
        <w:br/>
        <w:t>https://www.hiscox.com/small-business-insurance/professional-business-insurance/health-and-wellbeing/fitness-insurance?medium=tsa&amp;_vsrefdom=p.3.c.23033&amp;leadorigin=SEM_Generic_Google&amp;gclid=CjwKCAjwmeiIBhA6EiwA-uaeFSOmYUQZZPFQFNTwdLiFfu-Huq1B8ziKJXmlFsmrJgXlU7ZUzsA81BoC0aIQAvD_BwE&amp;gclsrc=aw.ds</w:t>
      </w:r>
      <w:r>
        <w:rPr>
          <w:rFonts w:ascii="Arial" w:eastAsia="Times New Roman" w:hAnsi="Arial" w:cs="Arial"/>
          <w:color w:val="1155CC"/>
          <w:u w:val="single"/>
        </w:rPr>
        <w:fldChar w:fldCharType="end"/>
      </w:r>
    </w:p>
    <w:p w14:paraId="28D7A8B6" w14:textId="77777777" w:rsidR="00DB041F" w:rsidRPr="00DB041F" w:rsidRDefault="00DB041F" w:rsidP="00DB041F">
      <w:pPr>
        <w:spacing w:after="0"/>
        <w:rPr>
          <w:rFonts w:ascii="Times New Roman" w:eastAsia="Times New Roman" w:hAnsi="Times New Roman" w:cs="Times New Roman"/>
        </w:rPr>
      </w:pPr>
    </w:p>
    <w:p w14:paraId="1D1AA3FC" w14:textId="7C4929FA" w:rsidR="00631E3C" w:rsidRPr="00DB041F" w:rsidRDefault="00DB041F" w:rsidP="00DB041F">
      <w:pPr>
        <w:spacing w:after="0"/>
        <w:rPr>
          <w:rFonts w:ascii="Arial" w:eastAsia="Times New Roman" w:hAnsi="Arial" w:cs="Arial"/>
          <w:color w:val="1155CC"/>
          <w:u w:val="single"/>
        </w:rPr>
      </w:pPr>
      <w:r>
        <w:t xml:space="preserve">and Lockton </w:t>
      </w:r>
      <w:r>
        <w:br/>
      </w:r>
      <w:hyperlink r:id="rId6" w:history="1">
        <w:r w:rsidRPr="000C015D">
          <w:rPr>
            <w:rStyle w:val="Hyperlink"/>
            <w:rFonts w:ascii="Arial" w:eastAsia="Times New Roman" w:hAnsi="Arial" w:cs="Arial"/>
          </w:rPr>
          <w:t>https://locktonpersonaltraininginsurance.com/coverage/pilates-instructor-liability-insurance/</w:t>
        </w:r>
      </w:hyperlink>
      <w:r>
        <w:rPr>
          <w:rFonts w:ascii="Arial" w:eastAsia="Times New Roman" w:hAnsi="Arial" w:cs="Arial"/>
          <w:color w:val="1155CC"/>
          <w:u w:val="single"/>
        </w:rPr>
        <w:br/>
      </w:r>
    </w:p>
    <w:p w14:paraId="229B1AE4" w14:textId="1DDC4998" w:rsidR="00B8755A" w:rsidRDefault="00DB041F" w:rsidP="00B8755A">
      <w:r>
        <w:t>You of course may use any insurance company you prefer. Please just include Voltage Pilates as “additional insured.”</w:t>
      </w:r>
    </w:p>
    <w:p w14:paraId="270003BE" w14:textId="77777777" w:rsidR="00DB041F" w:rsidRDefault="00DB041F" w:rsidP="00B8755A"/>
    <w:p w14:paraId="11FCAC87" w14:textId="2A6188FB" w:rsidR="00B8755A" w:rsidRDefault="00B8755A" w:rsidP="00C533DE">
      <w:pPr>
        <w:jc w:val="center"/>
        <w:rPr>
          <w:b/>
          <w:bCs/>
        </w:rPr>
      </w:pPr>
      <w:r>
        <w:rPr>
          <w:b/>
          <w:bCs/>
        </w:rPr>
        <w:lastRenderedPageBreak/>
        <w:t>Studio Etiquette</w:t>
      </w:r>
    </w:p>
    <w:p w14:paraId="5677113F" w14:textId="386FBD73" w:rsidR="00B8755A" w:rsidRDefault="00DB041F" w:rsidP="00B8755A">
      <w:r>
        <w:t xml:space="preserve">Our goal as apprentices is to be immersed into the studio environment without disrupting the flow or the focus of the sessions. These etiquette guidelines are implied </w:t>
      </w:r>
      <w:r w:rsidR="0021640B">
        <w:t xml:space="preserve">at most studios and the same I follow when I am visiting elsewhere. </w:t>
      </w:r>
    </w:p>
    <w:p w14:paraId="31C3B8B3" w14:textId="49FB3571" w:rsidR="003E0B32" w:rsidRDefault="003E0B32" w:rsidP="00B8755A">
      <w:r>
        <w:t>Help keep the study tidy by cleaning equipment and putting things away as you see needed</w:t>
      </w:r>
      <w:r w:rsidR="0064077F">
        <w:t>.</w:t>
      </w:r>
    </w:p>
    <w:p w14:paraId="6690A433" w14:textId="1D9D7895" w:rsidR="0021640B" w:rsidRDefault="0021640B" w:rsidP="00B8755A">
      <w:r>
        <w:t xml:space="preserve">No talking to the client or teacher when observing. Please write down any questions and save them for later. </w:t>
      </w:r>
    </w:p>
    <w:p w14:paraId="78561E44" w14:textId="5BC1C373" w:rsidR="0064077F" w:rsidRDefault="0021640B" w:rsidP="00B8755A">
      <w:r>
        <w:t xml:space="preserve">Observers should give clients and teachers appropriate distance and not block </w:t>
      </w:r>
      <w:r w:rsidR="00F449B4">
        <w:t xml:space="preserve">studio </w:t>
      </w:r>
      <w:r>
        <w:t xml:space="preserve">movement. Please don’t sit in the middle of the floor or be weirdly close to people trying to work out. It’s like “children should be seen and not heard.” Only it’s more like “Apprentices should be neither seen nor heard.”  </w:t>
      </w:r>
      <w:proofErr w:type="spellStart"/>
      <w:r>
        <w:t>Haha</w:t>
      </w:r>
      <w:proofErr w:type="spellEnd"/>
      <w:r>
        <w:t xml:space="preserve"> This sounds stern</w:t>
      </w:r>
      <w:r w:rsidR="00F449B4">
        <w:t xml:space="preserve"> on paper</w:t>
      </w:r>
      <w:r w:rsidR="003E0B32">
        <w:t>,</w:t>
      </w:r>
      <w:r>
        <w:t xml:space="preserve"> but once you are in the routine of things you’ll find where to be so that everyone is comfortable.</w:t>
      </w:r>
    </w:p>
    <w:p w14:paraId="69086F8A" w14:textId="1AD3FC29" w:rsidR="0021640B" w:rsidRDefault="0021640B" w:rsidP="00B8755A">
      <w:r>
        <w:t xml:space="preserve">Having observers/new people to make friends with can be distracting and/or intimidating for </w:t>
      </w:r>
      <w:r w:rsidR="003E0B32">
        <w:t>many</w:t>
      </w:r>
      <w:r>
        <w:t xml:space="preserve"> clients, which is not helpful for </w:t>
      </w:r>
      <w:proofErr w:type="gramStart"/>
      <w:r>
        <w:t>either</w:t>
      </w:r>
      <w:proofErr w:type="gramEnd"/>
      <w:r>
        <w:t xml:space="preserve"> them as a practitioner or you as </w:t>
      </w:r>
      <w:r w:rsidR="003E0B32">
        <w:t>someone wanting to learn from the session</w:t>
      </w:r>
      <w:r>
        <w:t xml:space="preserve">. </w:t>
      </w:r>
      <w:proofErr w:type="gramStart"/>
      <w:r>
        <w:t>So</w:t>
      </w:r>
      <w:proofErr w:type="gramEnd"/>
      <w:r>
        <w:t xml:space="preserve"> our goal as apprentices is to be quiet helpers. </w:t>
      </w:r>
      <w:r w:rsidR="003E0B32">
        <w:t>Don’t worry</w:t>
      </w:r>
      <w:proofErr w:type="gramStart"/>
      <w:r w:rsidR="003E0B32">
        <w:t>….again</w:t>
      </w:r>
      <w:proofErr w:type="gramEnd"/>
      <w:r w:rsidR="003E0B32">
        <w:t xml:space="preserve">, things will fall into routine and become comfortable and fun without being disruptive. </w:t>
      </w:r>
      <w:r w:rsidR="003E0B32">
        <w:sym w:font="Wingdings" w:char="F04A"/>
      </w:r>
      <w:r w:rsidR="003E0B32">
        <w:t xml:space="preserve"> </w:t>
      </w:r>
    </w:p>
    <w:p w14:paraId="038F635E" w14:textId="77777777" w:rsidR="005E365B" w:rsidRDefault="005E365B" w:rsidP="00B8755A"/>
    <w:p w14:paraId="317492E4" w14:textId="5EE983F9" w:rsidR="001B138D" w:rsidRDefault="00F449B4" w:rsidP="00C533DE">
      <w:pPr>
        <w:jc w:val="center"/>
        <w:rPr>
          <w:b/>
          <w:bCs/>
        </w:rPr>
      </w:pPr>
      <w:r>
        <w:rPr>
          <w:b/>
          <w:bCs/>
        </w:rPr>
        <w:t>Continuing Ed</w:t>
      </w:r>
      <w:r w:rsidR="00EB79F4">
        <w:rPr>
          <w:b/>
          <w:bCs/>
        </w:rPr>
        <w:t xml:space="preserve">, </w:t>
      </w:r>
      <w:r>
        <w:rPr>
          <w:b/>
          <w:bCs/>
        </w:rPr>
        <w:t>Enthusiast</w:t>
      </w:r>
      <w:r w:rsidR="00EB79F4">
        <w:rPr>
          <w:b/>
          <w:bCs/>
        </w:rPr>
        <w:t>, and Alumni</w:t>
      </w:r>
      <w:r>
        <w:rPr>
          <w:b/>
          <w:bCs/>
        </w:rPr>
        <w:t xml:space="preserve"> Options</w:t>
      </w:r>
    </w:p>
    <w:p w14:paraId="4287D93E" w14:textId="3F78E14A" w:rsidR="00FA31B6" w:rsidRDefault="00926783" w:rsidP="00FA765E">
      <w:r>
        <w:t>Certified teachers and highly competent clients</w:t>
      </w:r>
      <w:r w:rsidR="00B35D11">
        <w:t xml:space="preserve"> </w:t>
      </w:r>
      <w:r>
        <w:t xml:space="preserve">are welcome to join classes, workshops, and the apprentice meetings. Because each component is limited in the number of participants to maintain quality, certificate-seeking apprentices receive priority placemen, followed by Voltage teacher training alumni, followed by new friends. </w:t>
      </w:r>
    </w:p>
    <w:p w14:paraId="4C7A28AA" w14:textId="182F6670" w:rsidR="00EB79F4" w:rsidRDefault="00EB79F4" w:rsidP="00FA765E">
      <w:r>
        <w:t xml:space="preserve">Alumni receive a 50% discount on any workshops or master classes they wish to repeat. The beauty of having different people every year is sharpening our skills with new bodies! </w:t>
      </w:r>
    </w:p>
    <w:p w14:paraId="6D799686" w14:textId="6C908997" w:rsidR="00EB79F4" w:rsidRDefault="00EB79F4" w:rsidP="00C533DE">
      <w:pPr>
        <w:jc w:val="center"/>
      </w:pPr>
    </w:p>
    <w:p w14:paraId="664E4FD2" w14:textId="33D6B194" w:rsidR="00EB79F4" w:rsidRDefault="00C533DE" w:rsidP="00C533DE">
      <w:pPr>
        <w:jc w:val="center"/>
        <w:rPr>
          <w:b/>
          <w:bCs/>
        </w:rPr>
      </w:pPr>
      <w:r>
        <w:rPr>
          <w:b/>
          <w:bCs/>
        </w:rPr>
        <w:t>Refunds</w:t>
      </w:r>
    </w:p>
    <w:p w14:paraId="70EAB170" w14:textId="5B3755EF" w:rsidR="00EB79F4" w:rsidRDefault="00C533DE" w:rsidP="00EB79F4">
      <w:r>
        <w:t>Voltage Pilates does not offer refunds at any time for any reason. We do not allow transfers to other individuals, but we do allow you to transfer the value on your account for one type of service to another type of service.</w:t>
      </w:r>
    </w:p>
    <w:p w14:paraId="7FFB49E2" w14:textId="77777777" w:rsidR="00EB79F4" w:rsidRDefault="00EB79F4" w:rsidP="00FA765E"/>
    <w:p w14:paraId="40EA3967" w14:textId="74A90AD8" w:rsidR="00EB79F4" w:rsidRDefault="00EB79F4" w:rsidP="00FA765E"/>
    <w:p w14:paraId="1411E5ED" w14:textId="77777777" w:rsidR="00EB79F4" w:rsidRPr="005E365B" w:rsidRDefault="00EB79F4" w:rsidP="00FA765E"/>
    <w:sectPr w:rsidR="00EB79F4" w:rsidRPr="005E365B" w:rsidSect="002D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1FD"/>
    <w:multiLevelType w:val="hybridMultilevel"/>
    <w:tmpl w:val="71AE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10DE2"/>
    <w:multiLevelType w:val="hybridMultilevel"/>
    <w:tmpl w:val="B03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C64B1"/>
    <w:multiLevelType w:val="hybridMultilevel"/>
    <w:tmpl w:val="3A8C964A"/>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 w15:restartNumberingAfterBreak="0">
    <w:nsid w:val="68961522"/>
    <w:multiLevelType w:val="hybridMultilevel"/>
    <w:tmpl w:val="D87A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31C7E"/>
    <w:multiLevelType w:val="hybridMultilevel"/>
    <w:tmpl w:val="7544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636539">
    <w:abstractNumId w:val="0"/>
  </w:num>
  <w:num w:numId="2" w16cid:durableId="161314056">
    <w:abstractNumId w:val="1"/>
  </w:num>
  <w:num w:numId="3" w16cid:durableId="742260891">
    <w:abstractNumId w:val="3"/>
  </w:num>
  <w:num w:numId="4" w16cid:durableId="1187866267">
    <w:abstractNumId w:val="2"/>
  </w:num>
  <w:num w:numId="5" w16cid:durableId="1033118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5E"/>
    <w:rsid w:val="000D1A86"/>
    <w:rsid w:val="000E1915"/>
    <w:rsid w:val="00115659"/>
    <w:rsid w:val="001170B3"/>
    <w:rsid w:val="00145CB4"/>
    <w:rsid w:val="00155A82"/>
    <w:rsid w:val="001B138D"/>
    <w:rsid w:val="001C1CC1"/>
    <w:rsid w:val="002031AE"/>
    <w:rsid w:val="00213F20"/>
    <w:rsid w:val="0021640B"/>
    <w:rsid w:val="002208D4"/>
    <w:rsid w:val="002D670F"/>
    <w:rsid w:val="00301AFF"/>
    <w:rsid w:val="00316C23"/>
    <w:rsid w:val="003340F4"/>
    <w:rsid w:val="003609F2"/>
    <w:rsid w:val="003762AD"/>
    <w:rsid w:val="003E0B32"/>
    <w:rsid w:val="00457927"/>
    <w:rsid w:val="00475E1E"/>
    <w:rsid w:val="00485716"/>
    <w:rsid w:val="00510C23"/>
    <w:rsid w:val="00545569"/>
    <w:rsid w:val="005E365B"/>
    <w:rsid w:val="00603E6D"/>
    <w:rsid w:val="00616A13"/>
    <w:rsid w:val="0062620C"/>
    <w:rsid w:val="00631E3C"/>
    <w:rsid w:val="0064077F"/>
    <w:rsid w:val="00696AC6"/>
    <w:rsid w:val="006B20BD"/>
    <w:rsid w:val="006E6658"/>
    <w:rsid w:val="006F3009"/>
    <w:rsid w:val="007C68F7"/>
    <w:rsid w:val="007E60C8"/>
    <w:rsid w:val="00804B8F"/>
    <w:rsid w:val="008517F2"/>
    <w:rsid w:val="00857D04"/>
    <w:rsid w:val="008C69B0"/>
    <w:rsid w:val="008F35FE"/>
    <w:rsid w:val="00926783"/>
    <w:rsid w:val="00995CF5"/>
    <w:rsid w:val="009B5D0F"/>
    <w:rsid w:val="00B05DE8"/>
    <w:rsid w:val="00B308FA"/>
    <w:rsid w:val="00B35D11"/>
    <w:rsid w:val="00B5705A"/>
    <w:rsid w:val="00B8755A"/>
    <w:rsid w:val="00BD6005"/>
    <w:rsid w:val="00C4027C"/>
    <w:rsid w:val="00C533DE"/>
    <w:rsid w:val="00CB779E"/>
    <w:rsid w:val="00CE2F48"/>
    <w:rsid w:val="00CE40FF"/>
    <w:rsid w:val="00D023BA"/>
    <w:rsid w:val="00DB041F"/>
    <w:rsid w:val="00DD4BD5"/>
    <w:rsid w:val="00EB79F4"/>
    <w:rsid w:val="00EF5F50"/>
    <w:rsid w:val="00F449B4"/>
    <w:rsid w:val="00FA31B6"/>
    <w:rsid w:val="00FA765E"/>
    <w:rsid w:val="00FC2365"/>
    <w:rsid w:val="00FE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8165E"/>
  <w15:chartTrackingRefBased/>
  <w15:docId w15:val="{180F8490-2399-1D46-8B5B-0E1C44C2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5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41F"/>
    <w:rPr>
      <w:color w:val="0000FF"/>
      <w:u w:val="single"/>
    </w:rPr>
  </w:style>
  <w:style w:type="character" w:styleId="UnresolvedMention">
    <w:name w:val="Unresolved Mention"/>
    <w:basedOn w:val="DefaultParagraphFont"/>
    <w:uiPriority w:val="99"/>
    <w:semiHidden/>
    <w:unhideWhenUsed/>
    <w:rsid w:val="00DB041F"/>
    <w:rPr>
      <w:color w:val="605E5C"/>
      <w:shd w:val="clear" w:color="auto" w:fill="E1DFDD"/>
    </w:rPr>
  </w:style>
  <w:style w:type="paragraph" w:styleId="ListParagraph">
    <w:name w:val="List Paragraph"/>
    <w:basedOn w:val="Normal"/>
    <w:uiPriority w:val="34"/>
    <w:qFormat/>
    <w:rsid w:val="00F4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80908">
      <w:bodyDiv w:val="1"/>
      <w:marLeft w:val="0"/>
      <w:marRight w:val="0"/>
      <w:marTop w:val="0"/>
      <w:marBottom w:val="0"/>
      <w:divBdr>
        <w:top w:val="none" w:sz="0" w:space="0" w:color="auto"/>
        <w:left w:val="none" w:sz="0" w:space="0" w:color="auto"/>
        <w:bottom w:val="none" w:sz="0" w:space="0" w:color="auto"/>
        <w:right w:val="none" w:sz="0" w:space="0" w:color="auto"/>
      </w:divBdr>
    </w:div>
    <w:div w:id="1436485288">
      <w:bodyDiv w:val="1"/>
      <w:marLeft w:val="0"/>
      <w:marRight w:val="0"/>
      <w:marTop w:val="0"/>
      <w:marBottom w:val="0"/>
      <w:divBdr>
        <w:top w:val="none" w:sz="0" w:space="0" w:color="auto"/>
        <w:left w:val="none" w:sz="0" w:space="0" w:color="auto"/>
        <w:bottom w:val="none" w:sz="0" w:space="0" w:color="auto"/>
        <w:right w:val="none" w:sz="0" w:space="0" w:color="auto"/>
      </w:divBdr>
      <w:divsChild>
        <w:div w:id="206478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ktonpersonaltraininginsurance.com/coverage/pilates-instructor-liability-insurance/" TargetMode="External"/><Relationship Id="rId5" Type="http://schemas.openxmlformats.org/officeDocument/2006/relationships/hyperlink" Target="https://www.voltagepilates.com/apprentice-asse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Lindsey Erin</dc:creator>
  <cp:keywords/>
  <dc:description/>
  <cp:lastModifiedBy>Lindsey Rose</cp:lastModifiedBy>
  <cp:revision>2</cp:revision>
  <dcterms:created xsi:type="dcterms:W3CDTF">2022-08-16T20:34:00Z</dcterms:created>
  <dcterms:modified xsi:type="dcterms:W3CDTF">2022-08-16T20:34:00Z</dcterms:modified>
</cp:coreProperties>
</file>